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26FD" w14:textId="77777777" w:rsidR="00992B04" w:rsidRDefault="00992B04" w:rsidP="00992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02151000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591851">
        <w:rPr>
          <w:rFonts w:ascii="Times New Roman" w:hAnsi="Times New Roman" w:cs="Times New Roman"/>
          <w:b/>
          <w:sz w:val="28"/>
          <w:szCs w:val="28"/>
        </w:rPr>
        <w:t>алықтық</w:t>
      </w:r>
      <w:proofErr w:type="spellEnd"/>
      <w:r w:rsidRPr="00591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851">
        <w:rPr>
          <w:rFonts w:ascii="Times New Roman" w:hAnsi="Times New Roman" w:cs="Times New Roman"/>
          <w:b/>
          <w:sz w:val="28"/>
          <w:szCs w:val="28"/>
        </w:rPr>
        <w:t>көркем</w:t>
      </w:r>
      <w:proofErr w:type="spellEnd"/>
      <w:r w:rsidRPr="00591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851">
        <w:rPr>
          <w:rFonts w:ascii="Times New Roman" w:hAnsi="Times New Roman" w:cs="Times New Roman"/>
          <w:b/>
          <w:sz w:val="28"/>
          <w:szCs w:val="28"/>
        </w:rPr>
        <w:t>өнер</w:t>
      </w:r>
      <w:proofErr w:type="spellEnd"/>
      <w:r w:rsidRPr="00591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851">
        <w:rPr>
          <w:rFonts w:ascii="Times New Roman" w:hAnsi="Times New Roman" w:cs="Times New Roman"/>
          <w:b/>
          <w:sz w:val="28"/>
          <w:szCs w:val="28"/>
        </w:rPr>
        <w:t>шығармашылығы</w:t>
      </w:r>
      <w:proofErr w:type="spellEnd"/>
      <w:r w:rsidRPr="00591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851">
        <w:rPr>
          <w:rFonts w:ascii="Times New Roman" w:hAnsi="Times New Roman" w:cs="Times New Roman"/>
          <w:b/>
          <w:sz w:val="28"/>
          <w:szCs w:val="28"/>
        </w:rPr>
        <w:t>мамандығы</w:t>
      </w:r>
      <w:proofErr w:type="spellEnd"/>
      <w:r w:rsidRPr="0059185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91851">
        <w:rPr>
          <w:rFonts w:ascii="Times New Roman" w:hAnsi="Times New Roman" w:cs="Times New Roman"/>
          <w:b/>
          <w:sz w:val="28"/>
          <w:szCs w:val="28"/>
        </w:rPr>
        <w:t>түрлері</w:t>
      </w:r>
      <w:proofErr w:type="spellEnd"/>
      <w:r w:rsidRPr="00591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851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59185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91851">
        <w:rPr>
          <w:rFonts w:ascii="Times New Roman" w:hAnsi="Times New Roman" w:cs="Times New Roman"/>
          <w:b/>
          <w:sz w:val="28"/>
          <w:szCs w:val="28"/>
        </w:rPr>
        <w:t>іліктілігі</w:t>
      </w:r>
      <w:proofErr w:type="spellEnd"/>
      <w:r w:rsidRPr="005918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B46877" w14:textId="77777777" w:rsidR="00992B04" w:rsidRDefault="00992B04" w:rsidP="00992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1851">
        <w:rPr>
          <w:rFonts w:ascii="Times New Roman" w:hAnsi="Times New Roman" w:cs="Times New Roman"/>
          <w:b/>
          <w:sz w:val="28"/>
          <w:szCs w:val="28"/>
        </w:rPr>
        <w:t xml:space="preserve">4S02151001 </w:t>
      </w:r>
      <w:proofErr w:type="spellStart"/>
      <w:r w:rsidRPr="00591851">
        <w:rPr>
          <w:rFonts w:ascii="Times New Roman" w:hAnsi="Times New Roman" w:cs="Times New Roman"/>
          <w:b/>
          <w:sz w:val="28"/>
          <w:szCs w:val="28"/>
        </w:rPr>
        <w:t>көркемөнерпаздар</w:t>
      </w:r>
      <w:proofErr w:type="spellEnd"/>
      <w:r w:rsidRPr="005918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851">
        <w:rPr>
          <w:rFonts w:ascii="Times New Roman" w:hAnsi="Times New Roman" w:cs="Times New Roman"/>
          <w:b/>
          <w:sz w:val="28"/>
          <w:szCs w:val="28"/>
        </w:rPr>
        <w:t>хореография</w:t>
      </w:r>
      <w:r>
        <w:rPr>
          <w:rFonts w:ascii="Times New Roman" w:hAnsi="Times New Roman" w:cs="Times New Roman"/>
          <w:b/>
          <w:sz w:val="28"/>
          <w:szCs w:val="28"/>
        </w:rPr>
        <w:t>лық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ұжымының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жетекшісі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оқытушы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біліктілігі</w:t>
      </w:r>
    </w:p>
    <w:p w14:paraId="63186BAE" w14:textId="77777777" w:rsidR="00992B04" w:rsidRDefault="00992B04" w:rsidP="00992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1851">
        <w:rPr>
          <w:rFonts w:ascii="Times New Roman" w:hAnsi="Times New Roman" w:cs="Times New Roman"/>
          <w:b/>
          <w:sz w:val="28"/>
          <w:szCs w:val="28"/>
          <w:lang w:val="kk-KZ"/>
        </w:rPr>
        <w:t>«Би композициясы» шығармашылық емтиханын тапсыруда талапкерге қойылатын</w:t>
      </w:r>
    </w:p>
    <w:p w14:paraId="3AE7D2DE" w14:textId="77777777" w:rsidR="00992B04" w:rsidRPr="00591851" w:rsidRDefault="00992B04" w:rsidP="00992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340021" w14:textId="75E5FA6A" w:rsidR="00992B04" w:rsidRPr="00BF0A6C" w:rsidRDefault="00992B04" w:rsidP="00BD6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ТАЛАПТАР</w:t>
      </w:r>
    </w:p>
    <w:p w14:paraId="0AF5E24F" w14:textId="08C22884" w:rsidR="00992B04" w:rsidRPr="00523B94" w:rsidRDefault="00992B04" w:rsidP="00BD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3B94">
        <w:rPr>
          <w:rFonts w:ascii="Times New Roman" w:hAnsi="Times New Roman" w:cs="Times New Roman"/>
          <w:sz w:val="28"/>
          <w:szCs w:val="28"/>
          <w:lang w:val="kk-KZ"/>
        </w:rPr>
        <w:t>1. Қабылдау емтихандары және оқуға қабылдау тәртібі 202</w:t>
      </w:r>
      <w:r w:rsidR="00BD63F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23B94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BD63F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23B94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Қостанай облысы әкімдігінің білім басқармасының «Қостанай </w:t>
      </w:r>
      <w:r w:rsidR="00BD63F8">
        <w:rPr>
          <w:rFonts w:ascii="Times New Roman" w:hAnsi="Times New Roman" w:cs="Times New Roman"/>
          <w:sz w:val="28"/>
          <w:szCs w:val="28"/>
          <w:lang w:val="kk-KZ"/>
        </w:rPr>
        <w:t xml:space="preserve">жоғары </w:t>
      </w:r>
      <w:bookmarkStart w:id="0" w:name="_GoBack"/>
      <w:bookmarkEnd w:id="0"/>
      <w:r w:rsidRPr="00523B94">
        <w:rPr>
          <w:rFonts w:ascii="Times New Roman" w:hAnsi="Times New Roman" w:cs="Times New Roman"/>
          <w:sz w:val="28"/>
          <w:szCs w:val="28"/>
          <w:lang w:val="kk-KZ"/>
        </w:rPr>
        <w:t>педагогикалық колледжі» КММ-не оқуға қабылдау ережесіне сәйкес нақты уақыт режимінде жүргізіледі.</w:t>
      </w:r>
    </w:p>
    <w:p w14:paraId="15F7AEE5" w14:textId="77777777" w:rsidR="00992B04" w:rsidRPr="00523B94" w:rsidRDefault="00992B04" w:rsidP="00BD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3B94">
        <w:rPr>
          <w:rFonts w:ascii="Times New Roman" w:hAnsi="Times New Roman" w:cs="Times New Roman"/>
          <w:sz w:val="28"/>
          <w:szCs w:val="28"/>
          <w:lang w:val="kk-KZ"/>
        </w:rPr>
        <w:t>2. Өтініш берушіде болуы керек: сәйкес анатомиялық табиғи деректер - музыкаға құлақ, ырғақ сезімі, сау дене аппараты, хореографиялық өнердің техникасы мен мәнерлілігін меңгеру дағдылары, орындаудың пластикасы. Өнерпаздық, шығармашылық деректерге ие болу.</w:t>
      </w:r>
    </w:p>
    <w:p w14:paraId="59FD3186" w14:textId="77777777" w:rsidR="00992B04" w:rsidRPr="00523B94" w:rsidRDefault="00992B04" w:rsidP="00BD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3B94">
        <w:rPr>
          <w:rFonts w:ascii="Times New Roman" w:hAnsi="Times New Roman" w:cs="Times New Roman"/>
          <w:sz w:val="28"/>
          <w:szCs w:val="28"/>
          <w:lang w:val="kk-KZ"/>
        </w:rPr>
        <w:t>3. Екі шығармашылық емтихан өткізіледі:</w:t>
      </w:r>
    </w:p>
    <w:p w14:paraId="6161D392" w14:textId="77777777" w:rsidR="00992B04" w:rsidRPr="00523B94" w:rsidRDefault="00992B04" w:rsidP="00BD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3B94">
        <w:rPr>
          <w:rFonts w:ascii="Times New Roman" w:hAnsi="Times New Roman" w:cs="Times New Roman"/>
          <w:sz w:val="28"/>
          <w:szCs w:val="28"/>
          <w:lang w:val="kk-KZ"/>
        </w:rPr>
        <w:t>- өнімділік деңгейі</w:t>
      </w:r>
    </w:p>
    <w:p w14:paraId="00FE657B" w14:textId="77777777" w:rsidR="00992B04" w:rsidRDefault="00992B04" w:rsidP="00BD6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3B94">
        <w:rPr>
          <w:rFonts w:ascii="Times New Roman" w:hAnsi="Times New Roman" w:cs="Times New Roman"/>
          <w:sz w:val="28"/>
          <w:szCs w:val="28"/>
          <w:lang w:val="kk-KZ"/>
        </w:rPr>
        <w:t>- жалпы хореографиялық қабілеттердің деңгейі</w:t>
      </w:r>
    </w:p>
    <w:p w14:paraId="3A87C034" w14:textId="77777777" w:rsidR="00992B04" w:rsidRPr="00523B94" w:rsidRDefault="00992B04" w:rsidP="00992B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4E55E4A" w14:textId="77777777" w:rsidR="00992B04" w:rsidRDefault="00992B04" w:rsidP="00992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3B94">
        <w:rPr>
          <w:rFonts w:ascii="Times New Roman" w:hAnsi="Times New Roman" w:cs="Times New Roman"/>
          <w:b/>
          <w:sz w:val="28"/>
          <w:szCs w:val="28"/>
          <w:lang w:val="kk-KZ"/>
        </w:rPr>
        <w:t>«Хореографияның негізгі элементтерімен сабақ» орындау деңгейін анықтауға арналған бірінші шығармашылық емтихан.</w:t>
      </w:r>
    </w:p>
    <w:p w14:paraId="6E5F0230" w14:textId="77777777" w:rsidR="00992B04" w:rsidRPr="00523B94" w:rsidRDefault="00992B04" w:rsidP="00992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E3EC50" w14:textId="77777777" w:rsidR="00992B04" w:rsidRPr="00523B94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3B94">
        <w:rPr>
          <w:rFonts w:ascii="Times New Roman" w:hAnsi="Times New Roman" w:cs="Times New Roman"/>
          <w:sz w:val="28"/>
          <w:szCs w:val="28"/>
          <w:lang w:val="kk-KZ"/>
        </w:rPr>
        <w:t>Сабаққа қойылатын емтихан талаптары: талапкер би комбинациялары мен жаттығу жаттығуларын оқытушыдан кейін баррада және залдың ортасында қайталайды.</w:t>
      </w:r>
    </w:p>
    <w:p w14:paraId="3BEDA316" w14:textId="77777777" w:rsidR="00992B04" w:rsidRPr="00523B94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3B94">
        <w:rPr>
          <w:rFonts w:ascii="Times New Roman" w:hAnsi="Times New Roman" w:cs="Times New Roman"/>
          <w:sz w:val="28"/>
          <w:szCs w:val="28"/>
          <w:lang w:val="kk-KZ"/>
        </w:rPr>
        <w:t>Бұл шығармашылық емтихан орындаудың әлеуеті мен деңгейін, музыкалық-ритмикалық, үйлестіру қабілеттерін және физикалық деректерді анықтауды анықтайды. Өтініш берушінің икемділігі, ырғақ сезімі,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 тыңдау қабілеті, қадам </w:t>
      </w:r>
      <w:r w:rsidRPr="00523B94">
        <w:rPr>
          <w:rFonts w:ascii="Times New Roman" w:hAnsi="Times New Roman" w:cs="Times New Roman"/>
          <w:sz w:val="28"/>
          <w:szCs w:val="28"/>
          <w:lang w:val="kk-KZ"/>
        </w:rPr>
        <w:t>тексеріледі.</w:t>
      </w:r>
    </w:p>
    <w:p w14:paraId="26965DA8" w14:textId="77777777" w:rsidR="00992B04" w:rsidRPr="00523B94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3B94">
        <w:rPr>
          <w:rFonts w:ascii="Times New Roman" w:hAnsi="Times New Roman" w:cs="Times New Roman"/>
          <w:sz w:val="28"/>
          <w:szCs w:val="28"/>
          <w:lang w:val="kk-KZ"/>
        </w:rPr>
        <w:t xml:space="preserve">Форма сабақтарға сәйкес болуы керек – қара би «bodyflex» (би </w:t>
      </w:r>
      <w:r>
        <w:rPr>
          <w:rFonts w:ascii="Times New Roman" w:hAnsi="Times New Roman" w:cs="Times New Roman"/>
          <w:sz w:val="28"/>
          <w:szCs w:val="28"/>
          <w:lang w:val="kk-KZ"/>
        </w:rPr>
        <w:t>купальнигі</w:t>
      </w:r>
      <w:r w:rsidRPr="00523B9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23B94">
        <w:rPr>
          <w:rFonts w:ascii="Times New Roman" w:hAnsi="Times New Roman" w:cs="Times New Roman"/>
          <w:sz w:val="28"/>
          <w:szCs w:val="28"/>
          <w:lang w:val="kk-KZ"/>
        </w:rPr>
        <w:t xml:space="preserve"> немесе тығыз қара түсті футболка, қара би </w:t>
      </w:r>
      <w:r>
        <w:rPr>
          <w:rFonts w:ascii="Times New Roman" w:hAnsi="Times New Roman" w:cs="Times New Roman"/>
          <w:sz w:val="28"/>
          <w:szCs w:val="28"/>
          <w:lang w:val="kk-KZ"/>
        </w:rPr>
        <w:t>лосині.</w:t>
      </w:r>
    </w:p>
    <w:p w14:paraId="7193C7A0" w14:textId="77777777" w:rsidR="00992B04" w:rsidRPr="00840C65" w:rsidRDefault="00992B04" w:rsidP="00992B0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840C65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Бірінші шығармашылық емтиханды бағалау критерийлері:</w:t>
      </w:r>
    </w:p>
    <w:p w14:paraId="4D5E3DE9" w14:textId="77777777" w:rsidR="00992B04" w:rsidRPr="00840C65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40C65">
        <w:rPr>
          <w:rFonts w:ascii="Times New Roman" w:hAnsi="Times New Roman" w:cs="Times New Roman"/>
          <w:color w:val="FF0000"/>
          <w:sz w:val="28"/>
          <w:szCs w:val="28"/>
          <w:lang w:val="kk-KZ"/>
        </w:rPr>
        <w:t>5 - берілген жаттығуларды дәл орындау, би комбинацияларын мінсіз есте сақтау, музыкалық құлақтың, ырғақты сезімнің, музыкалық есте сақтаудың болуы.</w:t>
      </w:r>
    </w:p>
    <w:p w14:paraId="3379E5FE" w14:textId="77777777" w:rsidR="00992B04" w:rsidRPr="00840C65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40C65">
        <w:rPr>
          <w:rFonts w:ascii="Times New Roman" w:hAnsi="Times New Roman" w:cs="Times New Roman"/>
          <w:color w:val="FF0000"/>
          <w:sz w:val="28"/>
          <w:szCs w:val="28"/>
          <w:lang w:val="kk-KZ"/>
        </w:rPr>
        <w:t>4 - берілген жаттығуларды орындау және би комбинацияларын есте сақтау, музыкалық құлақтың, ырғақты сезімнің, музыкалық есте сақтаудың болуы кезінде шамалы дәлсіздіктерге жол беріледі.</w:t>
      </w:r>
    </w:p>
    <w:p w14:paraId="66790CA6" w14:textId="77777777" w:rsidR="00992B04" w:rsidRPr="00840C65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40C65">
        <w:rPr>
          <w:rFonts w:ascii="Times New Roman" w:hAnsi="Times New Roman" w:cs="Times New Roman"/>
          <w:color w:val="FF0000"/>
          <w:sz w:val="28"/>
          <w:szCs w:val="28"/>
          <w:lang w:val="kk-KZ"/>
        </w:rPr>
        <w:t>3 – берілген жаттығуларды орындаудағы елеулі дәлсіздіктер, би комбинацияларын есте сақтаудағы қиындықтар, музыкаға құлақтың жеткіліксіз деңгейі, ырғақты сезім, музыкалық есте сақтау.</w:t>
      </w:r>
    </w:p>
    <w:p w14:paraId="4CE7322B" w14:textId="77777777" w:rsidR="00992B04" w:rsidRPr="00840C65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40C65">
        <w:rPr>
          <w:rFonts w:ascii="Times New Roman" w:hAnsi="Times New Roman" w:cs="Times New Roman"/>
          <w:color w:val="FF0000"/>
          <w:sz w:val="28"/>
          <w:szCs w:val="28"/>
          <w:lang w:val="kk-KZ"/>
        </w:rPr>
        <w:t>2 - тапсырмаларды орындай алмайды, есте сақтау қабілеті нашар, музыкаға құлақ аспайды, ырғақты сезім, музыкалық есте сақтау.</w:t>
      </w:r>
    </w:p>
    <w:p w14:paraId="2C17F409" w14:textId="4DE59946" w:rsidR="00992B04" w:rsidRPr="001933CF" w:rsidRDefault="00BD63F8" w:rsidP="0099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</w:t>
      </w:r>
      <w:r w:rsidR="00992B04" w:rsidRPr="001933CF">
        <w:rPr>
          <w:rFonts w:ascii="Times New Roman" w:hAnsi="Times New Roman" w:cs="Times New Roman"/>
          <w:b/>
          <w:sz w:val="28"/>
          <w:szCs w:val="28"/>
          <w:lang w:val="kk-KZ"/>
        </w:rPr>
        <w:t>Би композициясы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992B04" w:rsidRPr="001933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хореографиялық қабілеттерінің деңгейін анықтауға арналған екінші шығармашылық емтихан. </w:t>
      </w:r>
    </w:p>
    <w:p w14:paraId="2DF9BE29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>Шығармашылық емтиханға қойылатын емтихан талаптары: дайындалған би нөмірін (классикалық, халықтық, заманауи, эстрадалық, бал) орындау. Емтиханда флеш-тасығышта фонограммалар болуы тиіс. Хореографияның теориялық негіздеріне қатысты сұрақтарға жауап беріңіз: классикалық бидің тіркесімі немесе экзерсисінің негіздері.</w:t>
      </w:r>
    </w:p>
    <w:p w14:paraId="6100E9E8" w14:textId="77777777" w:rsidR="00992B04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>Оқуға түсуші хореографиялық композицияны (өзінің биін) дайындауы тиіс: биді хореографияның кез келген бағытында көрсету, хронометраж – 2 минут. Биді сахналық костюмде көрсетуге болады. Егер сахналық костюм болмаса, онда міндетті түрде – қара би "бодифлекс" (би купальнигі) немесе тығыз қара футболка, би қара трико (леггинстер). "Би композициясы": орындау техникасы мен мәнерлілігі, би сауаттылығы, би композициясының би қою заңдары мен ережелеріне сәйкестігі, сахналық мәдениеті.</w:t>
      </w:r>
    </w:p>
    <w:p w14:paraId="7B1A6044" w14:textId="77777777" w:rsidR="00992B04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EBFBA0" w14:textId="5493FC37" w:rsidR="00992B04" w:rsidRPr="001933CF" w:rsidRDefault="00BD63F8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</w:t>
      </w:r>
      <w:r w:rsidR="00992B04" w:rsidRPr="001933C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Би композициясы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» </w:t>
      </w:r>
      <w:r w:rsidR="00992B04" w:rsidRPr="001933C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шығармашылық емтиханында талапкердің би нөмірін бағалау критерийлері: </w:t>
      </w:r>
    </w:p>
    <w:p w14:paraId="21210AC2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жеткілікті орындаушылық шеберліктің болуы, әртістігі, би композициясының қойылымдық жұмысы драматургия заңдарына сәйкес құрылған.</w:t>
      </w:r>
    </w:p>
    <w:p w14:paraId="0BA681F5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орындаушылық шеберліктің шағын дәлсіздіктеріне, әртістілігіне, би композициясының қойылымдық жұмысында драматургия заңдары бойынша жеткіліксіз деңгейде тұрғызылуына жол беріледі.</w:t>
      </w:r>
    </w:p>
    <w:p w14:paraId="0DD44071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3 - орындаушылық шеберліктің жеткіліксіздігі, әртістіктің болуы, би композициясының қойылымдық жұмысында сурет салу жоқ, лексикалық материал әлсіз.</w:t>
      </w:r>
    </w:p>
    <w:p w14:paraId="22B8D784" w14:textId="77777777" w:rsidR="00992B04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1933CF">
        <w:rPr>
          <w:rFonts w:ascii="Times New Roman" w:hAnsi="Times New Roman" w:cs="Times New Roman"/>
          <w:color w:val="FF0000"/>
          <w:sz w:val="28"/>
          <w:szCs w:val="28"/>
          <w:lang w:val="kk-KZ"/>
        </w:rPr>
        <w:t>Би нөмірі жоқ.</w:t>
      </w:r>
    </w:p>
    <w:p w14:paraId="6B8645F1" w14:textId="77777777" w:rsidR="00992B04" w:rsidRDefault="00992B04" w:rsidP="00992B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36126F" w14:textId="77777777" w:rsidR="00992B04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6DE4BF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b/>
          <w:sz w:val="28"/>
          <w:szCs w:val="28"/>
          <w:lang w:val="kk-KZ"/>
        </w:rPr>
        <w:t>Классикалық би негіздерін анықтау:</w:t>
      </w:r>
    </w:p>
    <w:p w14:paraId="74ED449B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>1. Preparation</w:t>
      </w:r>
    </w:p>
    <w:p w14:paraId="4D6DEA9D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2. Тіректегі немесе ортасындағы Экзерсис </w:t>
      </w:r>
    </w:p>
    <w:p w14:paraId="0CCE7011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3. demi plie - (деми плие) </w:t>
      </w:r>
    </w:p>
    <w:p w14:paraId="66ADE649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4. grand plie- (гранд плие) </w:t>
      </w:r>
    </w:p>
    <w:p w14:paraId="38685B82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5. relevé - (релеве </w:t>
      </w:r>
    </w:p>
    <w:p w14:paraId="168B4DAA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6. battement tendu- (батман тандю) </w:t>
      </w:r>
    </w:p>
    <w:p w14:paraId="792F3883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>7. battement tendu jeté - (батман тандю жете)</w:t>
      </w:r>
    </w:p>
    <w:p w14:paraId="2397FDEA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8. Деми Ронд-(деми ронд) </w:t>
      </w:r>
    </w:p>
    <w:p w14:paraId="18F4CB75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>9. rond dejamb parterre - (Ронд-де-жамб пар тер)</w:t>
      </w:r>
    </w:p>
    <w:p w14:paraId="022E0BFE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>10. battement fondu - (батман фондю)</w:t>
      </w:r>
    </w:p>
    <w:p w14:paraId="3B8EC380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11. développe - (девелопе </w:t>
      </w:r>
    </w:p>
    <w:p w14:paraId="6EEED021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12. adajio - (адажио) </w:t>
      </w:r>
    </w:p>
    <w:p w14:paraId="5AB36F88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13. grand battement - (гранд батман) </w:t>
      </w:r>
    </w:p>
    <w:p w14:paraId="30CAA3D3" w14:textId="77777777" w:rsidR="00992B04" w:rsidRPr="001933CF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 xml:space="preserve">14. pordebras- (пор-де-бра </w:t>
      </w:r>
    </w:p>
    <w:p w14:paraId="3C911B84" w14:textId="765711B9" w:rsidR="00A33934" w:rsidRPr="00992B04" w:rsidRDefault="00992B04" w:rsidP="0099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33CF">
        <w:rPr>
          <w:rFonts w:ascii="Times New Roman" w:hAnsi="Times New Roman" w:cs="Times New Roman"/>
          <w:sz w:val="28"/>
          <w:szCs w:val="28"/>
          <w:lang w:val="kk-KZ"/>
        </w:rPr>
        <w:t>15. Аллегро - (аллегро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sectPr w:rsidR="00A33934" w:rsidRPr="0099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3E"/>
    <w:rsid w:val="002425C5"/>
    <w:rsid w:val="008A0521"/>
    <w:rsid w:val="00992B04"/>
    <w:rsid w:val="00BD63F8"/>
    <w:rsid w:val="00D9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2E75"/>
  <w15:chartTrackingRefBased/>
  <w15:docId w15:val="{02AC4C06-DC31-479E-96A4-19A821EF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B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3</cp:revision>
  <cp:lastPrinted>2024-06-19T08:40:00Z</cp:lastPrinted>
  <dcterms:created xsi:type="dcterms:W3CDTF">2023-06-19T08:46:00Z</dcterms:created>
  <dcterms:modified xsi:type="dcterms:W3CDTF">2024-06-19T08:40:00Z</dcterms:modified>
</cp:coreProperties>
</file>