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8E" w:rsidRPr="00937D8E" w:rsidRDefault="00937D8E" w:rsidP="00BD592B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37D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Рекомендации</w:t>
      </w:r>
      <w:r w:rsidR="00CF79AB" w:rsidRPr="00937D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родителям </w:t>
      </w:r>
    </w:p>
    <w:p w:rsidR="00BD592B" w:rsidRPr="00937D8E" w:rsidRDefault="00CF79AB" w:rsidP="00BD592B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37D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 формированию жизнестойкости</w:t>
      </w:r>
      <w:r w:rsidRPr="00937D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подростков</w:t>
      </w:r>
    </w:p>
    <w:p w:rsidR="00937D8E" w:rsidRDefault="00937D8E" w:rsidP="00937D8E">
      <w:pPr>
        <w:shd w:val="clear" w:color="auto" w:fill="FFFFFF"/>
        <w:spacing w:after="0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9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1435EFDF" wp14:editId="743FFC46">
                <wp:simplePos x="0" y="0"/>
                <wp:positionH relativeFrom="margin">
                  <wp:posOffset>1624965</wp:posOffset>
                </wp:positionH>
                <wp:positionV relativeFrom="paragraph">
                  <wp:posOffset>95250</wp:posOffset>
                </wp:positionV>
                <wp:extent cx="4056380" cy="1485900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380" cy="148590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F79AB" w:rsidRPr="00BD592B" w:rsidRDefault="00BD592B" w:rsidP="00937D8E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592B">
                              <w:rPr>
                                <w:rFonts w:ascii="Times New Roman" w:hAnsi="Times New Roman" w:cs="Times New Roman"/>
                                <w:i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Во всех случаях, когда ребенок расстроен, обижен, потерпел неудачу, когда ему больно, стыдно, страшно и даже когда он очень устал, первое, что нужно сделать, - это дать ему понять, что вы знаете о его переживании (или состоянии), «Слышите» его.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5EF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7.95pt;margin-top:7.5pt;width:319.4pt;height:117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" o:allowincell="f" filled="f" stroked="f">
                <v:textbox>
                  <w:txbxContent>
                    <w:p w:rsidR="00CF79AB" w:rsidRPr="00BD592B" w:rsidRDefault="00BD592B" w:rsidP="00937D8E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592B">
                        <w:rPr>
                          <w:rFonts w:ascii="Times New Roman" w:hAnsi="Times New Roman" w:cs="Times New Roman"/>
                          <w:iCs/>
                          <w:color w:val="2E74B5" w:themeColor="accent1" w:themeShade="BF"/>
                          <w:sz w:val="28"/>
                          <w:szCs w:val="28"/>
                        </w:rPr>
                        <w:t>Во всех случаях, когда ребенок расстроен, обижен, потерпел неудачу, когда ему больно, стыдно, страшно и даже когда он очень устал, первое, что нужно сделать, - это дать ему понять, что вы знаете о его переживании (или состоянии), «Слышите» его.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592B" w:rsidRPr="00CF79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CDFA148" wp14:editId="5A3B262A">
            <wp:extent cx="1343025" cy="1514475"/>
            <wp:effectExtent l="0" t="0" r="9525" b="9525"/>
            <wp:docPr id="1" name="Рисунок 1" descr="C:\Users\Психолог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97"/>
                    <a:stretch/>
                  </pic:blipFill>
                  <pic:spPr bwMode="auto">
                    <a:xfrm>
                      <a:off x="0" y="0"/>
                      <a:ext cx="13430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D8E" w:rsidRDefault="00937D8E" w:rsidP="00937D8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9AB" w:rsidRPr="00E76776" w:rsidRDefault="00CF79AB" w:rsidP="00937D8E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</w:t>
      </w: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37D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Формировать позитивное отношение к будущему.</w:t>
      </w:r>
    </w:p>
    <w:p w:rsidR="00CF79AB" w:rsidRPr="00E76776" w:rsidRDefault="00CF79AB" w:rsidP="00937D8E">
      <w:pPr>
        <w:shd w:val="clear" w:color="auto" w:fill="FFFFFF"/>
        <w:spacing w:after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часто неспособны находиться в настоящем: типичное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«учись хорошо, а то не </w:t>
      </w:r>
      <w:r w:rsidR="00937D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выучишься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будешь нищим, станешь дворником» – пример высказывания, не порождающего ничего, кроме тревоги. Вместо обращения к реальной актуальной ситуации взрослый рисует негативное будущее.</w:t>
      </w:r>
    </w:p>
    <w:p w:rsidR="00955EE2" w:rsidRDefault="00937D8E" w:rsidP="00937D8E">
      <w:pPr>
        <w:shd w:val="clear" w:color="auto" w:fill="FFFFFF"/>
        <w:spacing w:after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55E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</w:t>
      </w:r>
      <w:r w:rsidR="00CF79AB" w:rsidRPr="00955E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Научить ребенка выражать все чувства, а не запретить им проявляться. </w:t>
      </w:r>
    </w:p>
    <w:p w:rsidR="00CF79AB" w:rsidRPr="00E76776" w:rsidRDefault="00CF79AB" w:rsidP="00937D8E">
      <w:pPr>
        <w:shd w:val="clear" w:color="auto" w:fill="FFFFFF"/>
        <w:spacing w:after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Тревога растет и потому, что в большинстве семей гласно или негласно существует запрет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эмоций – иногда всех.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Но невыраженная эмоция не становится несуществующей.</w:t>
      </w:r>
    </w:p>
    <w:p w:rsidR="00955EE2" w:rsidRDefault="00CF79AB" w:rsidP="00937D8E">
      <w:pPr>
        <w:shd w:val="clear" w:color="auto" w:fill="FFFFFF"/>
        <w:spacing w:after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55E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3.Не сравнивать ребенка с другими.</w:t>
      </w:r>
    </w:p>
    <w:p w:rsidR="00CF79AB" w:rsidRPr="00E76776" w:rsidRDefault="00CF79AB" w:rsidP="00937D8E">
      <w:pPr>
        <w:shd w:val="clear" w:color="auto" w:fill="FFFFFF"/>
        <w:spacing w:after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фактор тревожности – активно тиражируемая идея успеха. Понятия преуспевания, престижа, достижений, причем понимаемых узко. Переживание сравнения с более успешными сверстниками, с позиции взрослых, для подростков особенно трудно. Этот возраст нацелен на достижения, самопрезентацию, открытие себя. Если вместо поддержки и принятия подросток встречает морализаторство, указания, сравнения, критику, обещания неудач, он попадает в зону риска.</w:t>
      </w:r>
    </w:p>
    <w:p w:rsidR="00CF79AB" w:rsidRPr="00955EE2" w:rsidRDefault="00CF79AB" w:rsidP="00937D8E">
      <w:pPr>
        <w:shd w:val="clear" w:color="auto" w:fill="FFFFFF"/>
        <w:spacing w:after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55E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4.Относиться со всей серьезностью к изменениям эмоционального состояния.</w:t>
      </w:r>
    </w:p>
    <w:p w:rsidR="00CF79AB" w:rsidRPr="00E76776" w:rsidRDefault="00CF79AB" w:rsidP="00937D8E">
      <w:pPr>
        <w:shd w:val="clear" w:color="auto" w:fill="FFFFFF"/>
        <w:spacing w:after="39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 Не обвинять ребенка в «вечно недовольном виде», лучше показать ему позитивные 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и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его личности. Не надо сравнивать его с другими ребятами – более успешными, бодрыми, добродушными. Эти сравнения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снизят уверенность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сравнить только подростка-сегодняшнего с подростком-вчерашним и настроить на позитивный образ подростка-завтрашнего.</w:t>
      </w:r>
    </w:p>
    <w:p w:rsidR="00CF79AB" w:rsidRPr="00E76776" w:rsidRDefault="00CF79AB" w:rsidP="00937D8E">
      <w:pPr>
        <w:shd w:val="clear" w:color="auto" w:fill="FFFFFF"/>
        <w:spacing w:after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Во-вторых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 в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тренажерный зал или хотя бы завести привычку делать утреннюю гимнастику, прокладывать новые прогулочные маршруты, съездить в 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на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увлекательную экскурсию, придумывать новые способы выполнения домашних 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 посетить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CF79AB" w:rsidRPr="00E76776" w:rsidRDefault="00CF79AB" w:rsidP="00937D8E">
      <w:pPr>
        <w:shd w:val="clear" w:color="auto" w:fill="FFFFFF"/>
        <w:spacing w:after="39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В-третьих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Необходимо поддерживать физическое состояние подростка в этот период.</w:t>
      </w:r>
    </w:p>
    <w:p w:rsidR="007918E0" w:rsidRDefault="007918E0"/>
    <w:sectPr w:rsidR="007918E0" w:rsidSect="00937D8E">
      <w:pgSz w:w="11906" w:h="16838"/>
      <w:pgMar w:top="1134" w:right="850" w:bottom="1134" w:left="1701" w:header="708" w:footer="708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E9"/>
    <w:rsid w:val="007918E0"/>
    <w:rsid w:val="00937D8E"/>
    <w:rsid w:val="00955EE2"/>
    <w:rsid w:val="00AF59E9"/>
    <w:rsid w:val="00BD592B"/>
    <w:rsid w:val="00C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CAF8-14B3-452B-8B04-14DAE995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79A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79A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79A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79A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79A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2022-05-27T06:08:00Z</dcterms:created>
  <dcterms:modified xsi:type="dcterms:W3CDTF">2022-05-27T06:08:00Z</dcterms:modified>
</cp:coreProperties>
</file>