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DD4F" w14:textId="77777777" w:rsidR="007271A2" w:rsidRPr="007271A2" w:rsidRDefault="007271A2" w:rsidP="007271A2">
      <w:pPr>
        <w:widowControl/>
        <w:autoSpaceDE/>
        <w:autoSpaceDN/>
        <w:jc w:val="center"/>
        <w:rPr>
          <w:rFonts w:eastAsiaTheme="minorHAnsi"/>
          <w:b/>
          <w:bCs/>
          <w:sz w:val="28"/>
          <w:szCs w:val="28"/>
        </w:rPr>
      </w:pPr>
      <w:r w:rsidRPr="007271A2">
        <w:rPr>
          <w:rFonts w:eastAsiaTheme="minorHAnsi"/>
          <w:b/>
          <w:bCs/>
          <w:sz w:val="28"/>
          <w:szCs w:val="28"/>
        </w:rPr>
        <w:t>«</w:t>
      </w:r>
      <w:r w:rsidRPr="007271A2">
        <w:rPr>
          <w:rFonts w:eastAsiaTheme="minorHAnsi"/>
          <w:b/>
          <w:bCs/>
          <w:sz w:val="28"/>
          <w:szCs w:val="28"/>
          <w:lang w:val="kk-KZ"/>
        </w:rPr>
        <w:t xml:space="preserve">Қостанай облысы әкімдігінің білім басқармасы» ММ </w:t>
      </w:r>
    </w:p>
    <w:p w14:paraId="086F053B" w14:textId="77777777" w:rsidR="007271A2" w:rsidRPr="007271A2" w:rsidRDefault="007271A2" w:rsidP="007271A2">
      <w:pPr>
        <w:widowControl/>
        <w:autoSpaceDE/>
        <w:autoSpaceDN/>
        <w:jc w:val="center"/>
        <w:rPr>
          <w:rFonts w:eastAsiaTheme="minorHAnsi"/>
          <w:b/>
          <w:bCs/>
          <w:sz w:val="28"/>
          <w:szCs w:val="28"/>
          <w:lang w:val="kk-KZ"/>
        </w:rPr>
      </w:pPr>
      <w:r w:rsidRPr="007271A2">
        <w:rPr>
          <w:rFonts w:eastAsiaTheme="minorHAnsi"/>
          <w:b/>
          <w:bCs/>
          <w:sz w:val="28"/>
          <w:szCs w:val="28"/>
          <w:lang w:val="kk-KZ"/>
        </w:rPr>
        <w:t>Қостанай облысы әкімдігі білім басқармасының</w:t>
      </w:r>
    </w:p>
    <w:p w14:paraId="262860A2" w14:textId="77777777" w:rsidR="007271A2" w:rsidRPr="007271A2" w:rsidRDefault="007271A2" w:rsidP="007271A2">
      <w:pPr>
        <w:widowControl/>
        <w:autoSpaceDE/>
        <w:autoSpaceDN/>
        <w:jc w:val="center"/>
        <w:rPr>
          <w:rFonts w:eastAsiaTheme="minorHAnsi"/>
          <w:b/>
          <w:bCs/>
          <w:sz w:val="28"/>
          <w:szCs w:val="28"/>
        </w:rPr>
      </w:pPr>
      <w:r w:rsidRPr="007271A2">
        <w:rPr>
          <w:rFonts w:eastAsiaTheme="minorHAnsi"/>
          <w:b/>
          <w:bCs/>
          <w:sz w:val="28"/>
          <w:szCs w:val="28"/>
          <w:lang w:val="kk-KZ"/>
        </w:rPr>
        <w:t xml:space="preserve"> </w:t>
      </w:r>
      <w:r w:rsidRPr="007271A2">
        <w:rPr>
          <w:rFonts w:eastAsiaTheme="minorHAnsi"/>
          <w:b/>
          <w:bCs/>
          <w:sz w:val="28"/>
          <w:szCs w:val="28"/>
        </w:rPr>
        <w:t>«</w:t>
      </w:r>
      <w:r w:rsidRPr="007271A2">
        <w:rPr>
          <w:rFonts w:eastAsiaTheme="minorHAnsi"/>
          <w:b/>
          <w:bCs/>
          <w:sz w:val="28"/>
          <w:szCs w:val="28"/>
          <w:lang w:val="kk-KZ"/>
        </w:rPr>
        <w:t xml:space="preserve">Әдістемелік орталығы» КММ </w:t>
      </w:r>
    </w:p>
    <w:p w14:paraId="760FE32A" w14:textId="77777777" w:rsidR="007271A2" w:rsidRPr="007271A2" w:rsidRDefault="007271A2" w:rsidP="007271A2">
      <w:pPr>
        <w:widowControl/>
        <w:autoSpaceDE/>
        <w:autoSpaceDN/>
        <w:jc w:val="center"/>
        <w:rPr>
          <w:rFonts w:eastAsiaTheme="minorHAnsi"/>
          <w:b/>
          <w:bCs/>
          <w:sz w:val="28"/>
          <w:szCs w:val="28"/>
        </w:rPr>
      </w:pPr>
    </w:p>
    <w:p w14:paraId="5A8ACAED" w14:textId="77777777" w:rsidR="007271A2" w:rsidRPr="007271A2" w:rsidRDefault="007271A2" w:rsidP="007271A2">
      <w:pPr>
        <w:widowControl/>
        <w:autoSpaceDE/>
        <w:autoSpaceDN/>
        <w:spacing w:after="160" w:line="259" w:lineRule="auto"/>
        <w:rPr>
          <w:sz w:val="24"/>
          <w:szCs w:val="24"/>
        </w:rPr>
      </w:pPr>
      <w:r w:rsidRPr="007271A2">
        <w:rPr>
          <w:rFonts w:eastAsiaTheme="minorHAnsi"/>
          <w:b/>
          <w:bCs/>
          <w:sz w:val="28"/>
          <w:szCs w:val="28"/>
        </w:rPr>
        <w:t xml:space="preserve">                         </w:t>
      </w:r>
      <w:r w:rsidRPr="007271A2">
        <w:rPr>
          <w:rFonts w:eastAsiaTheme="minorHAnsi"/>
          <w:noProof/>
          <w:sz w:val="24"/>
          <w:szCs w:val="24"/>
          <w:lang w:eastAsia="ru-RU"/>
        </w:rPr>
        <w:drawing>
          <wp:inline distT="0" distB="0" distL="0" distR="0" wp14:anchorId="4B8971B5" wp14:editId="72DC0551">
            <wp:extent cx="1238137" cy="120967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00522" cy="1270626"/>
                    </a:xfrm>
                    <a:prstGeom prst="rect">
                      <a:avLst/>
                    </a:prstGeom>
                    <a:noFill/>
                    <a:ln>
                      <a:noFill/>
                    </a:ln>
                  </pic:spPr>
                </pic:pic>
              </a:graphicData>
            </a:graphic>
          </wp:inline>
        </w:drawing>
      </w:r>
      <w:r w:rsidRPr="007271A2">
        <w:rPr>
          <w:rFonts w:eastAsiaTheme="minorHAnsi"/>
          <w:b/>
          <w:bCs/>
          <w:sz w:val="28"/>
          <w:szCs w:val="28"/>
        </w:rPr>
        <w:t xml:space="preserve">                 </w:t>
      </w:r>
      <w:r w:rsidRPr="007271A2">
        <w:rPr>
          <w:rFonts w:eastAsiaTheme="minorHAnsi"/>
          <w:noProof/>
          <w:sz w:val="24"/>
          <w:szCs w:val="24"/>
          <w:lang w:eastAsia="ru-RU"/>
        </w:rPr>
        <w:drawing>
          <wp:inline distT="0" distB="0" distL="0" distR="0" wp14:anchorId="7DC4E916" wp14:editId="062EEA28">
            <wp:extent cx="1833245"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284" cy="1183702"/>
                    </a:xfrm>
                    <a:prstGeom prst="rect">
                      <a:avLst/>
                    </a:prstGeom>
                    <a:noFill/>
                    <a:ln>
                      <a:noFill/>
                    </a:ln>
                  </pic:spPr>
                </pic:pic>
              </a:graphicData>
            </a:graphic>
          </wp:inline>
        </w:drawing>
      </w:r>
    </w:p>
    <w:p w14:paraId="1997CBEE" w14:textId="77777777" w:rsidR="007271A2" w:rsidRPr="007271A2" w:rsidRDefault="007271A2" w:rsidP="007271A2">
      <w:pPr>
        <w:widowControl/>
        <w:autoSpaceDE/>
        <w:autoSpaceDN/>
        <w:jc w:val="center"/>
        <w:rPr>
          <w:rFonts w:asciiTheme="minorHAnsi" w:eastAsiaTheme="minorHAnsi" w:hAnsiTheme="minorHAnsi" w:cstheme="minorBidi"/>
          <w:b/>
          <w:bCs/>
          <w:sz w:val="28"/>
          <w:szCs w:val="28"/>
        </w:rPr>
      </w:pPr>
      <w:r w:rsidRPr="007271A2">
        <w:rPr>
          <w:rFonts w:asciiTheme="minorHAnsi" w:eastAsiaTheme="minorHAnsi" w:hAnsiTheme="minorHAnsi" w:cstheme="minorBidi"/>
          <w:b/>
          <w:bCs/>
          <w:sz w:val="28"/>
          <w:szCs w:val="28"/>
        </w:rPr>
        <w:t xml:space="preserve">  </w:t>
      </w:r>
    </w:p>
    <w:p w14:paraId="6F77172A" w14:textId="77777777" w:rsidR="007271A2" w:rsidRPr="007271A2" w:rsidRDefault="007271A2" w:rsidP="007271A2">
      <w:pPr>
        <w:widowControl/>
        <w:autoSpaceDE/>
        <w:autoSpaceDN/>
        <w:jc w:val="center"/>
        <w:rPr>
          <w:rFonts w:eastAsiaTheme="minorHAnsi"/>
          <w:b/>
          <w:bCs/>
          <w:sz w:val="28"/>
          <w:szCs w:val="28"/>
        </w:rPr>
      </w:pPr>
      <w:r w:rsidRPr="007271A2">
        <w:rPr>
          <w:rFonts w:eastAsiaTheme="minorHAnsi"/>
          <w:b/>
          <w:bCs/>
          <w:sz w:val="28"/>
          <w:szCs w:val="28"/>
        </w:rPr>
        <w:t xml:space="preserve">АҚПАРАТТЫҚ ХАТ </w:t>
      </w:r>
    </w:p>
    <w:p w14:paraId="46C09ED1" w14:textId="77777777" w:rsidR="007271A2" w:rsidRPr="007271A2" w:rsidRDefault="007271A2" w:rsidP="007271A2">
      <w:pPr>
        <w:widowControl/>
        <w:autoSpaceDE/>
        <w:autoSpaceDN/>
        <w:jc w:val="center"/>
        <w:rPr>
          <w:rFonts w:eastAsiaTheme="minorHAnsi"/>
          <w:b/>
          <w:bCs/>
          <w:sz w:val="28"/>
          <w:szCs w:val="28"/>
        </w:rPr>
      </w:pPr>
    </w:p>
    <w:p w14:paraId="66999BCE" w14:textId="77777777" w:rsidR="007271A2" w:rsidRPr="007271A2" w:rsidRDefault="007271A2" w:rsidP="007271A2">
      <w:pPr>
        <w:widowControl/>
        <w:autoSpaceDE/>
        <w:autoSpaceDN/>
        <w:jc w:val="center"/>
        <w:rPr>
          <w:rFonts w:eastAsiaTheme="minorHAnsi"/>
          <w:b/>
          <w:bCs/>
          <w:sz w:val="28"/>
          <w:szCs w:val="28"/>
        </w:rPr>
      </w:pPr>
    </w:p>
    <w:p w14:paraId="2DFB0C8C"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Педагог, философ, қоғам қайраткері, өлкетанушы, ақын</w:t>
      </w:r>
    </w:p>
    <w:p w14:paraId="131D211E"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В. А. Шалабаевтың 90 жылдық мерейтойына орай халықаралық ұйым өкілдерінің  қатысумен өтетін «Заманауи инновациялық білім беру жүйесі: өткеннің  тәжірибесі арқылы болашаққа көзқарас»</w:t>
      </w:r>
    </w:p>
    <w:p w14:paraId="5F8C2F99" w14:textId="77777777" w:rsidR="007271A2" w:rsidRPr="007271A2" w:rsidRDefault="007271A2" w:rsidP="007271A2">
      <w:pPr>
        <w:widowControl/>
        <w:autoSpaceDE/>
        <w:autoSpaceDN/>
        <w:jc w:val="center"/>
        <w:rPr>
          <w:rFonts w:eastAsiaTheme="minorHAnsi"/>
          <w:b/>
          <w:bCs/>
          <w:sz w:val="28"/>
          <w:szCs w:val="28"/>
          <w:lang w:val="kk-KZ"/>
        </w:rPr>
      </w:pPr>
      <w:r w:rsidRPr="007271A2">
        <w:rPr>
          <w:rFonts w:eastAsiaTheme="minorHAnsi"/>
          <w:b/>
          <w:bCs/>
          <w:sz w:val="28"/>
          <w:szCs w:val="28"/>
          <w:lang w:val="kk-KZ"/>
        </w:rPr>
        <w:t>тақырыбындағы облыстық ғылыми-практикалық  конференция</w:t>
      </w:r>
    </w:p>
    <w:p w14:paraId="200AE729"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Ережесі</w:t>
      </w:r>
    </w:p>
    <w:p w14:paraId="5D52DCEB" w14:textId="77777777" w:rsidR="007271A2" w:rsidRPr="007271A2" w:rsidRDefault="007271A2" w:rsidP="007271A2">
      <w:pPr>
        <w:widowControl/>
        <w:autoSpaceDE/>
        <w:autoSpaceDN/>
        <w:ind w:firstLine="708"/>
        <w:jc w:val="center"/>
        <w:rPr>
          <w:rFonts w:eastAsiaTheme="minorHAnsi"/>
          <w:b/>
          <w:bCs/>
          <w:sz w:val="28"/>
          <w:szCs w:val="28"/>
          <w:lang w:val="kk-KZ"/>
        </w:rPr>
      </w:pPr>
    </w:p>
    <w:p w14:paraId="4EF21915" w14:textId="77777777" w:rsidR="007271A2" w:rsidRPr="007271A2" w:rsidRDefault="007271A2" w:rsidP="007271A2">
      <w:pPr>
        <w:widowControl/>
        <w:numPr>
          <w:ilvl w:val="0"/>
          <w:numId w:val="43"/>
        </w:numPr>
        <w:autoSpaceDE/>
        <w:autoSpaceDN/>
        <w:spacing w:after="160" w:line="259" w:lineRule="auto"/>
        <w:contextualSpacing/>
        <w:jc w:val="center"/>
        <w:rPr>
          <w:rFonts w:eastAsiaTheme="minorHAnsi"/>
          <w:b/>
          <w:bCs/>
          <w:sz w:val="28"/>
          <w:szCs w:val="28"/>
          <w:lang w:val="kk-KZ"/>
        </w:rPr>
      </w:pPr>
      <w:r w:rsidRPr="007271A2">
        <w:rPr>
          <w:rFonts w:eastAsiaTheme="minorHAnsi"/>
          <w:b/>
          <w:bCs/>
          <w:sz w:val="28"/>
          <w:szCs w:val="28"/>
          <w:lang w:val="kk-KZ"/>
        </w:rPr>
        <w:t>Жалпы ережелер</w:t>
      </w:r>
    </w:p>
    <w:p w14:paraId="38B9222E" w14:textId="77777777" w:rsidR="007271A2" w:rsidRPr="007271A2" w:rsidRDefault="007271A2" w:rsidP="007271A2">
      <w:pPr>
        <w:widowControl/>
        <w:autoSpaceDE/>
        <w:autoSpaceDN/>
        <w:jc w:val="center"/>
        <w:rPr>
          <w:rFonts w:eastAsiaTheme="minorHAnsi"/>
          <w:b/>
          <w:bCs/>
          <w:sz w:val="28"/>
          <w:szCs w:val="28"/>
          <w:lang w:val="kk-KZ"/>
        </w:rPr>
      </w:pPr>
    </w:p>
    <w:p w14:paraId="3161199A"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1.1. Осы  Ереже педагог,  философ, қоғам қайраткері, өлкетанушы, ақын  В. А. Шалабаевтың  90 жылдық  мерейтойына  орай  халықаралық ұйым өкілдерінің  қатысумен өтетін «Заманауи инновациялық білім беру жүйесі: өткеннің  тәжірибесі арқылы болашаққа көзқарас» тақырыбындағы  облыстық   ғылыми-практикалық  конференциясының  ұйымдастырылуы  мен  өткізілу тәртібін, мүдделі тараптардың қатысу тәртібін және   қатысушыларды ынталандыруды айқындайды.</w:t>
      </w:r>
    </w:p>
    <w:p w14:paraId="751FE915"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1.2. Ғылыми-тәжірибелік конференция қазіргі білім кеңістігінің өзекті мәселелерін  шешу  үшін  практикалық тәжірибені ұсынуға, өзекті теориялық, әдістемелік, практикалық аспектілерді зерделеуге және талқылауға,  оларды терең түсінуге арналған пікірталас алаңы болып табылады.</w:t>
      </w:r>
    </w:p>
    <w:p w14:paraId="643DB70C"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1.3.Өткізілу мерзімі: қараша, 2024 ж.</w:t>
      </w:r>
    </w:p>
    <w:p w14:paraId="2EA44145" w14:textId="77777777" w:rsidR="007271A2" w:rsidRPr="007271A2" w:rsidRDefault="007271A2" w:rsidP="007271A2">
      <w:pPr>
        <w:widowControl/>
        <w:autoSpaceDE/>
        <w:autoSpaceDN/>
        <w:ind w:firstLine="708"/>
        <w:jc w:val="both"/>
        <w:rPr>
          <w:rFonts w:eastAsiaTheme="minorHAnsi"/>
          <w:bCs/>
          <w:sz w:val="28"/>
          <w:szCs w:val="28"/>
          <w:lang w:val="kk-KZ"/>
        </w:rPr>
      </w:pPr>
    </w:p>
    <w:p w14:paraId="6E68BBD8"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2. Конференцияның мақсаты мен міндеттері.</w:t>
      </w:r>
    </w:p>
    <w:p w14:paraId="42FB4E1F"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
          <w:bCs/>
          <w:sz w:val="28"/>
          <w:szCs w:val="28"/>
          <w:lang w:val="kk-KZ"/>
        </w:rPr>
        <w:t>2.1. Мақсаты:</w:t>
      </w:r>
      <w:r w:rsidRPr="007271A2">
        <w:rPr>
          <w:rFonts w:eastAsiaTheme="minorHAnsi"/>
          <w:bCs/>
          <w:sz w:val="28"/>
          <w:szCs w:val="28"/>
          <w:lang w:val="kk-KZ"/>
        </w:rPr>
        <w:t xml:space="preserve"> нәтижеге жетуге бағытталған педагогикалық тәжірибені тарату, заманауи инновациялық білім беру сапасын қамтамасыз ету, Василий Амельянович Шалабаевтың педагогикалық мұрасын насихаттау, білім берудің заманауи мәселелеріне қоғамның назарын аудару. </w:t>
      </w:r>
    </w:p>
    <w:p w14:paraId="3DF0D075"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2.2.</w:t>
      </w:r>
      <w:r w:rsidRPr="007271A2">
        <w:rPr>
          <w:rFonts w:eastAsiaTheme="minorHAnsi"/>
          <w:bCs/>
          <w:sz w:val="28"/>
          <w:szCs w:val="28"/>
          <w:lang w:val="kk-KZ"/>
        </w:rPr>
        <w:tab/>
        <w:t xml:space="preserve"> Ғылыми-практикалық конференцияның міндеттері:</w:t>
      </w:r>
    </w:p>
    <w:p w14:paraId="5A79E022"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 ғылыми - практикалық конференция тақырыбының өзекті аспектілерін қоғамдық және кәсіби талқылауды ұйымдастыру;</w:t>
      </w:r>
    </w:p>
    <w:p w14:paraId="10986B12"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 білім берудің даму тенденцияларын қорытындылау және уақыт талабына сай оны жетілдіру бағыттарын анықтау;</w:t>
      </w:r>
    </w:p>
    <w:p w14:paraId="42504889"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lastRenderedPageBreak/>
        <w:t>- білім беру жүйесін жетілдірудегі озық педагогикалық тәжірибені зерделеу мен таратуға ықпал ету;</w:t>
      </w:r>
    </w:p>
    <w:p w14:paraId="1CFB960D"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 оқу-тәрбие процесіне озық педагогикалық және ғылыми-әдістемелік тәжірибені кеңінен енгізуге ықпал ету.</w:t>
      </w:r>
    </w:p>
    <w:p w14:paraId="7AB821DF" w14:textId="77777777" w:rsidR="007271A2" w:rsidRPr="007271A2" w:rsidRDefault="007271A2" w:rsidP="007271A2">
      <w:pPr>
        <w:widowControl/>
        <w:autoSpaceDE/>
        <w:autoSpaceDN/>
        <w:ind w:firstLine="708"/>
        <w:jc w:val="both"/>
        <w:rPr>
          <w:rFonts w:eastAsiaTheme="minorHAnsi"/>
          <w:bCs/>
          <w:sz w:val="28"/>
          <w:szCs w:val="28"/>
          <w:lang w:val="kk-KZ"/>
        </w:rPr>
      </w:pPr>
    </w:p>
    <w:p w14:paraId="04F86E36"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3. Конференцияның мазмұны мен формалары.</w:t>
      </w:r>
    </w:p>
    <w:p w14:paraId="49A8CD62"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3.1. Ғылыми-тәжірибелік конференцияның мазмұны Қазақстан Республикасының «Білім туралы» Заңына сәйкес айқындалады.</w:t>
      </w:r>
    </w:p>
    <w:p w14:paraId="6BDBF22E"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3.2. Ғылыми-тәжірибелік конференцияның мақсаты мен міндеттеріне қол жеткізу үшін келесі жұмыс формалары қарастырылған:</w:t>
      </w:r>
    </w:p>
    <w:p w14:paraId="6FE6B6C9"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 пленарлық отырысты ұйымдастыру;</w:t>
      </w:r>
    </w:p>
    <w:p w14:paraId="00FF2267"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 xml:space="preserve">- секциялық жұмысты ұйымдастыру: ғылым, мәдениет және спорт өкілдері, қоғам қайраткерлері, мектепке дейінгі, орта, техникалық және кәсіптік, орта білімнен кейінгі, қосымша білім беру ұйымдарының педагогтері, жоғары оқу орындарының оқытушылары, ғалымдар, магистранттар, докторанттар, ғылыми қызметкерлер және ізденушілер. </w:t>
      </w:r>
    </w:p>
    <w:p w14:paraId="56D773C0" w14:textId="77777777" w:rsidR="007271A2" w:rsidRPr="007271A2" w:rsidRDefault="007271A2" w:rsidP="007271A2">
      <w:pPr>
        <w:widowControl/>
        <w:autoSpaceDE/>
        <w:autoSpaceDN/>
        <w:ind w:firstLine="708"/>
        <w:jc w:val="both"/>
        <w:rPr>
          <w:rFonts w:eastAsiaTheme="minorHAnsi"/>
          <w:bCs/>
          <w:sz w:val="28"/>
          <w:szCs w:val="28"/>
          <w:lang w:val="kk-KZ"/>
        </w:rPr>
      </w:pPr>
      <w:r w:rsidRPr="007271A2">
        <w:rPr>
          <w:rFonts w:eastAsiaTheme="minorHAnsi"/>
          <w:bCs/>
          <w:sz w:val="28"/>
          <w:szCs w:val="28"/>
          <w:lang w:val="kk-KZ"/>
        </w:rPr>
        <w:t>3.3. Ғылыми-тәжірибелік конференцияның басым бағыттары (секциялары):</w:t>
      </w:r>
    </w:p>
    <w:p w14:paraId="22807EA5"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 xml:space="preserve">Тарихи жады азаматтық пен патриотизмнің рухани негізі ретінде. </w:t>
      </w:r>
    </w:p>
    <w:p w14:paraId="3687427B"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Қазіргі білім берудің өзекті мәселелері.</w:t>
      </w:r>
    </w:p>
    <w:p w14:paraId="7E0E278C"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 xml:space="preserve">Қазіргі білім берудегі шағын жинақталған мектеп. </w:t>
      </w:r>
    </w:p>
    <w:p w14:paraId="00100EEA"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 xml:space="preserve">Табысты адам өміріндегі спорттың маңызы.  </w:t>
      </w:r>
    </w:p>
    <w:p w14:paraId="0318CD9A"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 xml:space="preserve">Білім беру кеңістігіндегі цифрландыру. </w:t>
      </w:r>
    </w:p>
    <w:p w14:paraId="69942EF6"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 xml:space="preserve">Қосымша білім берудің мәселелері мен болашағы. </w:t>
      </w:r>
    </w:p>
    <w:p w14:paraId="74DA8CB1" w14:textId="77777777" w:rsidR="007271A2" w:rsidRPr="007271A2" w:rsidRDefault="007271A2" w:rsidP="007271A2">
      <w:pPr>
        <w:widowControl/>
        <w:numPr>
          <w:ilvl w:val="0"/>
          <w:numId w:val="44"/>
        </w:numPr>
        <w:autoSpaceDE/>
        <w:autoSpaceDN/>
        <w:spacing w:after="160" w:line="259" w:lineRule="auto"/>
        <w:contextualSpacing/>
        <w:jc w:val="both"/>
        <w:rPr>
          <w:rFonts w:eastAsiaTheme="minorHAnsi"/>
          <w:bCs/>
          <w:sz w:val="28"/>
          <w:szCs w:val="28"/>
          <w:lang w:val="kk-KZ"/>
        </w:rPr>
      </w:pPr>
      <w:r w:rsidRPr="007271A2">
        <w:rPr>
          <w:rFonts w:eastAsiaTheme="minorHAnsi"/>
          <w:bCs/>
          <w:sz w:val="28"/>
          <w:szCs w:val="28"/>
          <w:lang w:val="kk-KZ"/>
        </w:rPr>
        <w:t>Әдістемелік жұмыс: есептер, ізденіс, табу.</w:t>
      </w:r>
    </w:p>
    <w:p w14:paraId="7F545D8E" w14:textId="77777777" w:rsidR="007271A2" w:rsidRPr="007271A2" w:rsidRDefault="007271A2" w:rsidP="007271A2">
      <w:pPr>
        <w:widowControl/>
        <w:autoSpaceDE/>
        <w:autoSpaceDN/>
        <w:ind w:firstLine="708"/>
        <w:jc w:val="both"/>
        <w:rPr>
          <w:rFonts w:eastAsiaTheme="minorHAnsi"/>
          <w:bCs/>
          <w:sz w:val="28"/>
          <w:szCs w:val="28"/>
          <w:lang w:val="kk-KZ"/>
        </w:rPr>
      </w:pPr>
    </w:p>
    <w:p w14:paraId="62960925" w14:textId="77777777" w:rsidR="007271A2" w:rsidRPr="007271A2" w:rsidRDefault="007271A2" w:rsidP="007271A2">
      <w:pPr>
        <w:widowControl/>
        <w:autoSpaceDE/>
        <w:autoSpaceDN/>
        <w:jc w:val="center"/>
        <w:rPr>
          <w:rFonts w:eastAsiaTheme="minorHAnsi"/>
          <w:b/>
          <w:sz w:val="28"/>
          <w:szCs w:val="28"/>
          <w:lang w:val="kk-KZ"/>
        </w:rPr>
      </w:pPr>
      <w:r w:rsidRPr="007271A2">
        <w:rPr>
          <w:rFonts w:eastAsiaTheme="minorHAnsi"/>
          <w:b/>
          <w:sz w:val="28"/>
          <w:szCs w:val="28"/>
          <w:lang w:val="kk-KZ"/>
        </w:rPr>
        <w:t>4. Ұйымдастыру комитеті және конференцияға қатысушылар.</w:t>
      </w:r>
    </w:p>
    <w:p w14:paraId="30E9B452"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4.1. Ғылыми-тәжірибелік конференцияны өткізу үшін келесі функцияларды жүзеге асыратын ұйымдастыру комитеті құрылады:</w:t>
      </w:r>
    </w:p>
    <w:p w14:paraId="10B78C80"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ғылыми-практикалық конференция ұйымдастырады;</w:t>
      </w:r>
    </w:p>
    <w:p w14:paraId="6C95D4C0"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ғылыми-практикалық конференцияны өткізу мерзімін, регламентін және тақырыбын бекітеді;</w:t>
      </w:r>
    </w:p>
    <w:p w14:paraId="4B0FCA2D"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әр секцияға қатысушылардың квотасын анықтайды;</w:t>
      </w:r>
    </w:p>
    <w:p w14:paraId="37CC0713"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қатысуға өтінімдерді қабылдайды және қорытындылайды;</w:t>
      </w:r>
    </w:p>
    <w:p w14:paraId="29383ED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секциялардың, пленарлық отырыстардың жұмысын ұйымдастыру үшін сараптау топтарын құрады, - ғылыми-практикалық конференцияның бағдарламасын құрады;</w:t>
      </w:r>
    </w:p>
    <w:p w14:paraId="6DD091C1"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ғылыми-тәжірибелік конференцияның әлеуетті қатысушыларын секциялардың жұмысына қатысуға рұқсат беру туралы сараптамалық топтардың шешімін  интернет-пошта арқылы хабарлайды; </w:t>
      </w:r>
    </w:p>
    <w:p w14:paraId="75748169"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ғылыми-практикалық конференция материалдарының жинағын баспаға дайындауға басшылық жасайды;</w:t>
      </w:r>
    </w:p>
    <w:p w14:paraId="1195935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ғылыми-практикалық конференцияға қатысушыларды ынталандыру үшін құжаттарды дайындайды.</w:t>
      </w:r>
    </w:p>
    <w:p w14:paraId="3242C76D" w14:textId="77777777" w:rsidR="007271A2" w:rsidRPr="007271A2" w:rsidRDefault="007271A2" w:rsidP="007271A2">
      <w:pPr>
        <w:widowControl/>
        <w:autoSpaceDE/>
        <w:autoSpaceDN/>
        <w:ind w:firstLine="708"/>
        <w:jc w:val="both"/>
        <w:rPr>
          <w:rFonts w:eastAsiaTheme="minorHAnsi"/>
          <w:sz w:val="28"/>
          <w:szCs w:val="28"/>
          <w:lang w:val="kk-KZ"/>
        </w:rPr>
      </w:pPr>
    </w:p>
    <w:p w14:paraId="46E9715F" w14:textId="77777777" w:rsidR="007271A2" w:rsidRPr="007271A2" w:rsidRDefault="007271A2" w:rsidP="007271A2">
      <w:pPr>
        <w:widowControl/>
        <w:autoSpaceDE/>
        <w:autoSpaceDN/>
        <w:ind w:firstLine="708"/>
        <w:jc w:val="both"/>
        <w:rPr>
          <w:rFonts w:eastAsiaTheme="minorHAnsi"/>
          <w:b/>
          <w:sz w:val="28"/>
          <w:szCs w:val="28"/>
          <w:lang w:val="kk-KZ"/>
        </w:rPr>
      </w:pPr>
      <w:r w:rsidRPr="007271A2">
        <w:rPr>
          <w:rFonts w:eastAsiaTheme="minorHAnsi"/>
          <w:b/>
          <w:sz w:val="28"/>
          <w:szCs w:val="28"/>
          <w:lang w:val="kk-KZ"/>
        </w:rPr>
        <w:t xml:space="preserve">4.2. Ұйымдастыру комитетінің құрамы </w:t>
      </w:r>
    </w:p>
    <w:p w14:paraId="04AF1C03" w14:textId="77777777" w:rsidR="007271A2" w:rsidRPr="007271A2" w:rsidRDefault="007271A2" w:rsidP="007271A2">
      <w:pPr>
        <w:widowControl/>
        <w:autoSpaceDE/>
        <w:autoSpaceDN/>
        <w:ind w:firstLine="708"/>
        <w:jc w:val="center"/>
        <w:rPr>
          <w:rFonts w:eastAsiaTheme="minorHAnsi"/>
          <w:sz w:val="28"/>
          <w:szCs w:val="28"/>
          <w:lang w:val="kk-KZ"/>
        </w:rPr>
      </w:pPr>
      <w:r w:rsidRPr="007271A2">
        <w:rPr>
          <w:rFonts w:eastAsiaTheme="minorHAnsi"/>
          <w:sz w:val="28"/>
          <w:szCs w:val="28"/>
          <w:lang w:val="kk-KZ"/>
        </w:rPr>
        <w:t>Ұйымдастыру комитетінің төрағасы:</w:t>
      </w:r>
    </w:p>
    <w:p w14:paraId="4CD2520A"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lastRenderedPageBreak/>
        <w:t>Ибраева Айман Елеманқызы, «Қостанай облысы әкімдігінің білім басқармасы» ММ басшысы</w:t>
      </w:r>
    </w:p>
    <w:p w14:paraId="3BA23741" w14:textId="77777777" w:rsidR="007271A2" w:rsidRPr="007271A2" w:rsidRDefault="007271A2" w:rsidP="007271A2">
      <w:pPr>
        <w:widowControl/>
        <w:autoSpaceDE/>
        <w:autoSpaceDN/>
        <w:ind w:firstLine="708"/>
        <w:jc w:val="center"/>
        <w:rPr>
          <w:rFonts w:eastAsiaTheme="minorHAnsi"/>
          <w:b/>
          <w:sz w:val="28"/>
          <w:szCs w:val="28"/>
          <w:lang w:val="kk-KZ"/>
        </w:rPr>
      </w:pPr>
      <w:r w:rsidRPr="007271A2">
        <w:rPr>
          <w:rFonts w:eastAsiaTheme="minorHAnsi"/>
          <w:b/>
          <w:sz w:val="28"/>
          <w:szCs w:val="28"/>
          <w:lang w:val="kk-KZ"/>
        </w:rPr>
        <w:t>Ұйымдастыру комитетінің мүшелері:</w:t>
      </w:r>
    </w:p>
    <w:p w14:paraId="592E887C"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1) Боқаева Марал Меңдібайқызы, Қостанай облысы әкімдігі білім басқармасының «Әдістемелік орталығы» КММ директорының м.а;</w:t>
      </w:r>
    </w:p>
    <w:p w14:paraId="6936EF03"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2) Мурзатаев Сүлеймен Ысқақұлы, педагогика ғылымының магистры, педагогикалық   еңбек ардагері,  облыстағы жалғыз авторлық                                     В.А. Шалабаев шахмат мектебі» ұйымдастырушысы, Докучаев орта мектебінің ғимаратында В. А. Шалабаевқа арналған мемориалды тақтаның ашылуына себепкер бастамашы;</w:t>
      </w:r>
    </w:p>
    <w:p w14:paraId="7B7C2A7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3) Тибеев Бауыржан Айдаболұлы, ұстаз, ақын, жазушы, қоғам қайраткері  В. А. Шалабаевтың   90 жылдығына арналған іс-шараларды өткізу жөніндегі ұйымдастыру комитетінің төрағасы;</w:t>
      </w:r>
    </w:p>
    <w:p w14:paraId="65770CE5"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4) Уразамбетова Галия Ульмесхановна,  Қостанай облысы әкімдігі білім басқармасының «Қостанай жоғары педагогикалық колледжі» МКҚК  директоры,  педагогика  ғылымдарының  кандидаты, Қазақстан Республикасы білім беру ісінің құрметті қызметкері.</w:t>
      </w:r>
    </w:p>
    <w:p w14:paraId="2336A76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4.3. Сараптамалық топ </w:t>
      </w:r>
    </w:p>
    <w:p w14:paraId="02C0D7B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1) Светлана Григорьевна Мачнева, Қазақ КСР халық ағарту ісінің үздігі, КСРО халық ағарту ісінің үздігі, Педагогикалық ғылымдар академиясының құрметті мүшесі, педагогикалық еңбек ардагері;</w:t>
      </w:r>
    </w:p>
    <w:p w14:paraId="3B202AEC"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2)  Сүйінкина  Биалаш  Балтақызы,  Қазақстан  Республикасы білім беру ісінің құрметті қызметкері, Ыбырайтанушы;</w:t>
      </w:r>
    </w:p>
    <w:p w14:paraId="5C1B765A"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3) Байсарина  Раушан Әбдуғалиқызы, Қазақ  КСР халық ағарту ісінің үздігі, Қазақстан білім беру ісінің үздігі, еңбек ардагері, Қостанай қалалық ардагерлер кеңесі төрағасының орынбасары;</w:t>
      </w:r>
    </w:p>
    <w:p w14:paraId="24984AA4"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4) Кенжеғарина  Алмагүл  Әлмұханқызы, Қостанай облысы әкімдігі білім  басқармасының «Қостанай жоғары педагогикалық колледжі» КМҚК  филология кафедрасының меңгерушісі;</w:t>
      </w:r>
    </w:p>
    <w:p w14:paraId="0174374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5) Қудиярбекова Айгүл Мақсұтқызы, Қостанай облысы әкімдігі  білім басқармасының  «Қостанай жоғары педагогикалық колледжі» КМҚК  орыс тілі мен әдебиеті пәнінің мұғалімі;</w:t>
      </w:r>
    </w:p>
    <w:p w14:paraId="6279F72F"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6) Шопанова Асель Болатқызы, Қостанай облысы әкімдігі білім басқармасының «Қостанай жоғары педагогикалық колледжі» КМҚК  шетел тілдері кафедрасының меңгерушісі.</w:t>
      </w:r>
    </w:p>
    <w:p w14:paraId="7C0CB617" w14:textId="77777777" w:rsidR="007271A2" w:rsidRPr="007271A2" w:rsidRDefault="007271A2" w:rsidP="007271A2">
      <w:pPr>
        <w:widowControl/>
        <w:autoSpaceDE/>
        <w:autoSpaceDN/>
        <w:ind w:firstLine="708"/>
        <w:jc w:val="both"/>
        <w:rPr>
          <w:rFonts w:eastAsiaTheme="minorHAnsi"/>
          <w:sz w:val="28"/>
          <w:szCs w:val="28"/>
          <w:lang w:val="kk-KZ"/>
        </w:rPr>
      </w:pPr>
    </w:p>
    <w:p w14:paraId="0EB28ADE" w14:textId="77777777" w:rsidR="007271A2" w:rsidRPr="007271A2" w:rsidRDefault="007271A2" w:rsidP="007271A2">
      <w:pPr>
        <w:widowControl/>
        <w:autoSpaceDE/>
        <w:autoSpaceDN/>
        <w:ind w:firstLine="708"/>
        <w:jc w:val="both"/>
        <w:rPr>
          <w:rFonts w:eastAsiaTheme="minorHAnsi"/>
          <w:sz w:val="28"/>
          <w:szCs w:val="28"/>
          <w:lang w:val="kk-KZ"/>
        </w:rPr>
      </w:pPr>
    </w:p>
    <w:p w14:paraId="72861986" w14:textId="77777777" w:rsidR="007271A2" w:rsidRPr="007271A2" w:rsidRDefault="007271A2" w:rsidP="007271A2">
      <w:pPr>
        <w:widowControl/>
        <w:autoSpaceDE/>
        <w:autoSpaceDN/>
        <w:ind w:firstLine="708"/>
        <w:jc w:val="both"/>
        <w:rPr>
          <w:rFonts w:eastAsiaTheme="minorHAnsi"/>
          <w:sz w:val="28"/>
          <w:szCs w:val="28"/>
          <w:lang w:val="kk-KZ"/>
        </w:rPr>
      </w:pPr>
    </w:p>
    <w:p w14:paraId="1D8E1055" w14:textId="77777777" w:rsidR="007271A2" w:rsidRPr="007271A2" w:rsidRDefault="007271A2" w:rsidP="007271A2">
      <w:pPr>
        <w:widowControl/>
        <w:autoSpaceDE/>
        <w:autoSpaceDN/>
        <w:ind w:firstLine="708"/>
        <w:jc w:val="both"/>
        <w:rPr>
          <w:rFonts w:eastAsiaTheme="minorHAnsi"/>
          <w:b/>
          <w:sz w:val="28"/>
          <w:szCs w:val="28"/>
          <w:lang w:val="kk-KZ"/>
        </w:rPr>
      </w:pPr>
      <w:r w:rsidRPr="007271A2">
        <w:rPr>
          <w:rFonts w:eastAsiaTheme="minorHAnsi"/>
          <w:b/>
          <w:sz w:val="28"/>
          <w:szCs w:val="28"/>
          <w:lang w:val="kk-KZ"/>
        </w:rPr>
        <w:t>Сараптамалық топ келесі функцияларды атқарады:</w:t>
      </w:r>
    </w:p>
    <w:p w14:paraId="6E156105"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секцияда жазылған өтінімдерді  іріктеуді жүзеге асыру;</w:t>
      </w:r>
    </w:p>
    <w:p w14:paraId="4537FC58"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ғылыми-тәжірибелік конференцияға қатысу үшін қабылданған материалдар туралы ақпаратты ұйымдастыру комитетіне жолдайды;</w:t>
      </w:r>
    </w:p>
    <w:p w14:paraId="0FD89BC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ғылыми-практикалық конференция секцияларының жұмысын ұйымдастырады.</w:t>
      </w:r>
    </w:p>
    <w:p w14:paraId="03DDED8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4.4. Ғылыми-тәжірибелік конференцияға ғылым, мәдениет және спорт өкілдері, қоғам қайраткерлері, мектепке дейінгі, орта, техникалық және кәсіптік, орта білімнен кейінгі, қосымша білім беру ұйымдарының педагогтары, жоғары </w:t>
      </w:r>
      <w:r w:rsidRPr="007271A2">
        <w:rPr>
          <w:rFonts w:eastAsiaTheme="minorHAnsi"/>
          <w:sz w:val="28"/>
          <w:szCs w:val="28"/>
          <w:lang w:val="kk-KZ"/>
        </w:rPr>
        <w:lastRenderedPageBreak/>
        <w:t xml:space="preserve">оқу орындарының оқытушылары, ғалымдар, магистранттар, докторанттар зерттеушілер мен ізденушілер қатыса алады. </w:t>
      </w:r>
    </w:p>
    <w:p w14:paraId="73EE16A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Ғылыми-практикалық конференцияға қатысу ерікті және ақысыз.</w:t>
      </w:r>
    </w:p>
    <w:p w14:paraId="0FE7F0DE" w14:textId="77777777" w:rsidR="007271A2" w:rsidRPr="007271A2" w:rsidRDefault="007271A2" w:rsidP="007271A2">
      <w:pPr>
        <w:widowControl/>
        <w:autoSpaceDE/>
        <w:autoSpaceDN/>
        <w:ind w:firstLine="708"/>
        <w:jc w:val="both"/>
        <w:rPr>
          <w:rFonts w:eastAsiaTheme="minorHAnsi"/>
          <w:sz w:val="28"/>
          <w:szCs w:val="28"/>
          <w:lang w:val="kk-KZ"/>
        </w:rPr>
      </w:pPr>
    </w:p>
    <w:p w14:paraId="50103337" w14:textId="77777777" w:rsidR="007271A2" w:rsidRPr="007271A2" w:rsidRDefault="007271A2" w:rsidP="007271A2">
      <w:pPr>
        <w:widowControl/>
        <w:autoSpaceDE/>
        <w:autoSpaceDN/>
        <w:rPr>
          <w:rFonts w:eastAsiaTheme="minorHAnsi"/>
          <w:b/>
          <w:sz w:val="28"/>
          <w:szCs w:val="28"/>
          <w:lang w:val="kk-KZ"/>
        </w:rPr>
      </w:pPr>
    </w:p>
    <w:p w14:paraId="18899229" w14:textId="77777777" w:rsidR="007271A2" w:rsidRPr="007271A2" w:rsidRDefault="007271A2" w:rsidP="007271A2">
      <w:pPr>
        <w:widowControl/>
        <w:autoSpaceDE/>
        <w:autoSpaceDN/>
        <w:ind w:firstLine="708"/>
        <w:jc w:val="center"/>
        <w:rPr>
          <w:rFonts w:eastAsiaTheme="minorHAnsi"/>
          <w:b/>
          <w:sz w:val="28"/>
          <w:szCs w:val="28"/>
          <w:lang w:val="kk-KZ"/>
        </w:rPr>
      </w:pPr>
      <w:r w:rsidRPr="007271A2">
        <w:rPr>
          <w:rFonts w:eastAsiaTheme="minorHAnsi"/>
          <w:b/>
          <w:sz w:val="28"/>
          <w:szCs w:val="28"/>
          <w:lang w:val="kk-KZ"/>
        </w:rPr>
        <w:t>5. Ғылыми-практикалық конференцияның өткізілуі</w:t>
      </w:r>
    </w:p>
    <w:p w14:paraId="70B8E5D0" w14:textId="77777777" w:rsidR="007271A2" w:rsidRPr="007271A2" w:rsidRDefault="007271A2" w:rsidP="007271A2">
      <w:pPr>
        <w:widowControl/>
        <w:autoSpaceDE/>
        <w:autoSpaceDN/>
        <w:ind w:firstLine="708"/>
        <w:jc w:val="center"/>
        <w:rPr>
          <w:rFonts w:eastAsiaTheme="minorHAnsi"/>
          <w:b/>
          <w:sz w:val="28"/>
          <w:szCs w:val="28"/>
          <w:lang w:val="kk-KZ"/>
        </w:rPr>
      </w:pPr>
      <w:r w:rsidRPr="007271A2">
        <w:rPr>
          <w:rFonts w:eastAsiaTheme="minorHAnsi"/>
          <w:b/>
          <w:sz w:val="28"/>
          <w:szCs w:val="28"/>
          <w:lang w:val="kk-KZ"/>
        </w:rPr>
        <w:t>мен  оған қатысу   шарттары.</w:t>
      </w:r>
    </w:p>
    <w:p w14:paraId="0055623D"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5.1.</w:t>
      </w:r>
      <w:r w:rsidRPr="007271A2">
        <w:rPr>
          <w:rFonts w:eastAsiaTheme="minorHAnsi"/>
          <w:sz w:val="28"/>
          <w:szCs w:val="28"/>
          <w:lang w:val="kk-KZ"/>
        </w:rPr>
        <w:tab/>
        <w:t xml:space="preserve"> Ғылыми-практикалық конференция екі кезеңде өтеді:</w:t>
      </w:r>
    </w:p>
    <w:p w14:paraId="66A6736F"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I кезең – дайындық (өтінімдер мен мақалалар 2024 жылдың 15 қазаны күнін  қоса есептегенде қабылданады).</w:t>
      </w:r>
    </w:p>
    <w:p w14:paraId="1AA748C9"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Ғылыми-практикалық конференцияға қатысу үшін әлеуетті қатысушы  </w:t>
      </w:r>
      <w:r w:rsidRPr="007271A2">
        <w:rPr>
          <w:rFonts w:eastAsiaTheme="minorHAnsi"/>
          <w:sz w:val="28"/>
          <w:szCs w:val="28"/>
          <w:u w:val="single"/>
          <w:lang w:val="kk-KZ"/>
        </w:rPr>
        <w:t>almagul.k74@mail.kz</w:t>
      </w:r>
      <w:r w:rsidRPr="007271A2">
        <w:rPr>
          <w:rFonts w:eastAsiaTheme="minorHAnsi"/>
          <w:sz w:val="28"/>
          <w:szCs w:val="28"/>
          <w:lang w:val="kk-KZ"/>
        </w:rPr>
        <w:t xml:space="preserve"> электрондық поштасына  жіберуі керек:</w:t>
      </w:r>
    </w:p>
    <w:p w14:paraId="1EA0189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қатысу өтінімін  (1 және 2-қосымшалар нысаны бойынша) және мақала (конференцияда сөйлейтін баяндамасын немесе /конференцияға сырттай қатысып, жариялайтын мақаласын) </w:t>
      </w:r>
    </w:p>
    <w:p w14:paraId="7EDD37D1" w14:textId="77777777" w:rsidR="007271A2" w:rsidRPr="007271A2" w:rsidRDefault="007271A2" w:rsidP="007271A2">
      <w:pPr>
        <w:widowControl/>
        <w:autoSpaceDE/>
        <w:autoSpaceDN/>
        <w:ind w:firstLine="708"/>
        <w:jc w:val="both"/>
        <w:rPr>
          <w:rFonts w:eastAsiaTheme="minorHAnsi"/>
          <w:sz w:val="28"/>
          <w:szCs w:val="28"/>
          <w:lang w:val="kk-KZ"/>
        </w:rPr>
      </w:pPr>
    </w:p>
    <w:p w14:paraId="07B345A4"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II кезең – конференция өтуі (2024 жылдың 8 қарашасы, басталуы сағат 10.00)</w:t>
      </w:r>
    </w:p>
    <w:p w14:paraId="038349AC"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5.2 Ғылыми - тәжірибелік конференцияға тікелей қатысып,  баяндама жасауды  (пленарлық отырыста немесе секцияда баяндамамен)  және сырттай қатысуды  (жинақта мақаланы жариялау) қамтиды.</w:t>
      </w:r>
    </w:p>
    <w:p w14:paraId="5EADFB96"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Ғылыми-практикалық конференцияға қатысу үшін жіберілген материалдар рецензияланбайды және қайтарылмайды. Ұйымдастыру комитеті мен сараптама тобы ғылыми-практикалық конференцияның тақырыбына, мақсатына, міндеттеріне сәйкес келмейтін және осы ереженің талаптарына сәйкес келмейтін материалдар жинағындағы мақалаларды редакциялау және жариялаудан бас тарту құқығын өзіне қалдырады.</w:t>
      </w:r>
    </w:p>
    <w:p w14:paraId="53999ADC" w14:textId="77777777" w:rsidR="007271A2" w:rsidRPr="007271A2" w:rsidRDefault="007271A2" w:rsidP="007271A2">
      <w:pPr>
        <w:widowControl/>
        <w:autoSpaceDE/>
        <w:autoSpaceDN/>
        <w:jc w:val="both"/>
        <w:rPr>
          <w:rFonts w:eastAsiaTheme="minorHAnsi"/>
          <w:b/>
          <w:sz w:val="28"/>
          <w:szCs w:val="28"/>
          <w:lang w:val="kk-KZ"/>
        </w:rPr>
      </w:pPr>
    </w:p>
    <w:p w14:paraId="46D6BCF1" w14:textId="77777777" w:rsidR="007271A2" w:rsidRPr="007271A2" w:rsidRDefault="007271A2" w:rsidP="007271A2">
      <w:pPr>
        <w:widowControl/>
        <w:autoSpaceDE/>
        <w:autoSpaceDN/>
        <w:ind w:firstLine="708"/>
        <w:jc w:val="both"/>
        <w:rPr>
          <w:rFonts w:eastAsiaTheme="minorHAnsi"/>
          <w:b/>
          <w:sz w:val="28"/>
          <w:szCs w:val="28"/>
          <w:lang w:val="kk-KZ"/>
        </w:rPr>
      </w:pPr>
      <w:r w:rsidRPr="007271A2">
        <w:rPr>
          <w:rFonts w:eastAsiaTheme="minorHAnsi"/>
          <w:b/>
          <w:sz w:val="28"/>
          <w:szCs w:val="28"/>
          <w:lang w:val="kk-KZ"/>
        </w:rPr>
        <w:t>6. Ғылыми-практикалық конференцияға қатысушының баяндамасына қойылатын жалпы талаптар.</w:t>
      </w:r>
    </w:p>
    <w:p w14:paraId="371B4D48"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6.1. Баяндама жасау регламенті:</w:t>
      </w:r>
    </w:p>
    <w:p w14:paraId="2D7093E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секцияда тұсаукесер өткізу </w:t>
      </w:r>
      <w:r w:rsidRPr="007271A2">
        <w:rPr>
          <w:rFonts w:eastAsiaTheme="minorHAnsi"/>
          <w:i/>
          <w:sz w:val="28"/>
          <w:szCs w:val="28"/>
          <w:lang w:val="kk-KZ"/>
        </w:rPr>
        <w:t>(презентация</w:t>
      </w:r>
      <w:r w:rsidRPr="007271A2">
        <w:rPr>
          <w:rFonts w:eastAsiaTheme="minorHAnsi"/>
          <w:i/>
          <w:sz w:val="28"/>
          <w:szCs w:val="28"/>
        </w:rPr>
        <w:t>)</w:t>
      </w:r>
      <w:r w:rsidRPr="007271A2">
        <w:rPr>
          <w:rFonts w:eastAsiaTheme="minorHAnsi"/>
          <w:i/>
          <w:sz w:val="28"/>
          <w:szCs w:val="28"/>
          <w:lang w:val="kk-KZ"/>
        </w:rPr>
        <w:t xml:space="preserve"> </w:t>
      </w:r>
      <w:r w:rsidRPr="007271A2">
        <w:rPr>
          <w:rFonts w:eastAsiaTheme="minorHAnsi"/>
          <w:sz w:val="28"/>
          <w:szCs w:val="28"/>
          <w:lang w:val="kk-KZ"/>
        </w:rPr>
        <w:t>– 7 минутқа дейін;</w:t>
      </w:r>
    </w:p>
    <w:p w14:paraId="52E7E3F5"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сөйлеу тақырыбы бойынша талқылау (модератордың проблемалық сұрақтары негізінде) - 3 минутқа дейін.</w:t>
      </w:r>
    </w:p>
    <w:p w14:paraId="25210752"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6.2.</w:t>
      </w:r>
      <w:r w:rsidRPr="007271A2">
        <w:rPr>
          <w:rFonts w:eastAsiaTheme="minorHAnsi"/>
          <w:sz w:val="28"/>
          <w:szCs w:val="28"/>
          <w:lang w:val="kk-KZ"/>
        </w:rPr>
        <w:tab/>
        <w:t xml:space="preserve">  Тұсаукесерге  қойылатын талаптар:</w:t>
      </w:r>
    </w:p>
    <w:p w14:paraId="7F229C0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тұсаукесердің  бірінші слайды титулдық беті болып табылады және ол бетте: ғылыми-практикалық конференцияның тақырыбы, төменде баяндаманың тақырыбы; төменгі оң жақ – автордың толық аты-жөні, жұмыс орны және лауазымы;</w:t>
      </w:r>
    </w:p>
    <w:p w14:paraId="6DC9483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тұсаукесердің  көлемі – тақырыптық слайдты және қорытынды слайдты қоспағанда 10 слайдқа дейін;</w:t>
      </w:r>
    </w:p>
    <w:p w14:paraId="5DE4F18C"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грамматикалық, пунктуациялық және лексикалық сауаттылығы  </w:t>
      </w:r>
      <w:r w:rsidRPr="007271A2">
        <w:rPr>
          <w:rFonts w:eastAsiaTheme="minorHAnsi"/>
          <w:i/>
          <w:sz w:val="28"/>
          <w:szCs w:val="28"/>
          <w:lang w:val="kk-KZ"/>
        </w:rPr>
        <w:t>(барлық мәтіндер әдеби тіл нормаларына сәйкес болуы, яғни қателер болмауы керек)</w:t>
      </w:r>
      <w:r w:rsidRPr="007271A2">
        <w:rPr>
          <w:rFonts w:eastAsiaTheme="minorHAnsi"/>
          <w:sz w:val="28"/>
          <w:szCs w:val="28"/>
          <w:lang w:val="kk-KZ"/>
        </w:rPr>
        <w:t xml:space="preserve"> талапқа сай болуы керек;</w:t>
      </w:r>
    </w:p>
    <w:p w14:paraId="33137A47" w14:textId="77777777" w:rsidR="007271A2" w:rsidRPr="007271A2" w:rsidRDefault="007271A2" w:rsidP="007271A2">
      <w:pPr>
        <w:widowControl/>
        <w:autoSpaceDE/>
        <w:autoSpaceDN/>
        <w:ind w:firstLine="708"/>
        <w:jc w:val="both"/>
        <w:rPr>
          <w:rFonts w:eastAsiaTheme="minorHAnsi"/>
          <w:i/>
          <w:sz w:val="28"/>
          <w:szCs w:val="28"/>
          <w:lang w:val="kk-KZ"/>
        </w:rPr>
      </w:pPr>
      <w:r w:rsidRPr="007271A2">
        <w:rPr>
          <w:rFonts w:eastAsiaTheme="minorHAnsi"/>
          <w:sz w:val="28"/>
          <w:szCs w:val="28"/>
          <w:lang w:val="kk-KZ"/>
        </w:rPr>
        <w:t xml:space="preserve">- техникалық сауаттылық </w:t>
      </w:r>
      <w:r w:rsidRPr="007271A2">
        <w:rPr>
          <w:rFonts w:eastAsiaTheme="minorHAnsi"/>
          <w:i/>
          <w:sz w:val="28"/>
          <w:szCs w:val="28"/>
          <w:lang w:val="kk-KZ"/>
        </w:rPr>
        <w:t>(пішімдеу – бір қаріпті сақтау, 1 слайдтағы мәтін көлемі 40 сөзге дейін)</w:t>
      </w:r>
      <w:r w:rsidRPr="007271A2">
        <w:rPr>
          <w:rFonts w:eastAsiaTheme="minorHAnsi"/>
          <w:sz w:val="28"/>
          <w:szCs w:val="28"/>
          <w:lang w:val="kk-KZ"/>
        </w:rPr>
        <w:t>;</w:t>
      </w:r>
    </w:p>
    <w:p w14:paraId="0D46B749"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lastRenderedPageBreak/>
        <w:t>- баяндаманың мазмұны, негізгі ойлары мен ережелері  тезис түрінде тұжырымдалады;</w:t>
      </w:r>
    </w:p>
    <w:p w14:paraId="6CF2158D"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слайдтағы  фотосуреттердің, иллюстрациялардың және анимациялардың болуы баяндаманың мазмұнымен негізделуі керек.</w:t>
      </w:r>
    </w:p>
    <w:p w14:paraId="1E31BE9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6.3. Мақаланың құрылымы.</w:t>
      </w:r>
    </w:p>
    <w:p w14:paraId="756A07DD"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УДК (әмбебап ондық жіктеу индексі) – жоғарғы сол жақ бұрышта                   (12 р.t.).</w:t>
      </w:r>
    </w:p>
    <w:p w14:paraId="7FBC950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Автордың аты-жөні (12 р.t.). </w:t>
      </w:r>
    </w:p>
    <w:p w14:paraId="00AE358B"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Лауазымы, ғылыми дәрежесі немесе ғылыми атағы, ұйымның атауы, қаласы, мемлекеті (12 р.t.). </w:t>
      </w:r>
    </w:p>
    <w:p w14:paraId="3648BCAF"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 xml:space="preserve">- Қазақ (орыс) және ағылшын тілдеріндегі мақаланың аннотациясы (12 р.t.). </w:t>
      </w:r>
    </w:p>
    <w:p w14:paraId="1F7B5F5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Ғылыми-тәжірибелік конференцияға қатысушылардың материалдары «Қостанай облысы әкімдігінің білім басқармасы» ММ, «Әдістемелік орталық» КММ-нің ресми сайтында орналастырылған электронды жинақ түрінде жарияланады.</w:t>
      </w:r>
    </w:p>
    <w:p w14:paraId="5B0562C6" w14:textId="77777777" w:rsidR="007271A2" w:rsidRPr="007271A2" w:rsidRDefault="007271A2" w:rsidP="007271A2">
      <w:pPr>
        <w:widowControl/>
        <w:autoSpaceDE/>
        <w:autoSpaceDN/>
        <w:ind w:firstLine="708"/>
        <w:jc w:val="both"/>
        <w:rPr>
          <w:rFonts w:eastAsiaTheme="minorHAnsi"/>
          <w:sz w:val="28"/>
          <w:szCs w:val="28"/>
          <w:lang w:val="kk-KZ"/>
        </w:rPr>
      </w:pPr>
    </w:p>
    <w:p w14:paraId="78AB1B6B" w14:textId="77777777" w:rsidR="007271A2" w:rsidRPr="007271A2" w:rsidRDefault="007271A2" w:rsidP="007271A2">
      <w:pPr>
        <w:widowControl/>
        <w:autoSpaceDE/>
        <w:autoSpaceDN/>
        <w:ind w:firstLine="708"/>
        <w:jc w:val="both"/>
        <w:rPr>
          <w:rFonts w:eastAsiaTheme="minorHAnsi"/>
          <w:sz w:val="28"/>
          <w:szCs w:val="28"/>
          <w:lang w:val="kk-KZ"/>
        </w:rPr>
      </w:pPr>
    </w:p>
    <w:p w14:paraId="5747E1BD" w14:textId="77777777" w:rsidR="007271A2" w:rsidRPr="007271A2" w:rsidRDefault="007271A2" w:rsidP="007271A2">
      <w:pPr>
        <w:widowControl/>
        <w:autoSpaceDE/>
        <w:autoSpaceDN/>
        <w:ind w:firstLine="708"/>
        <w:jc w:val="both"/>
        <w:rPr>
          <w:rFonts w:eastAsiaTheme="minorHAnsi"/>
          <w:sz w:val="28"/>
          <w:szCs w:val="28"/>
          <w:lang w:val="kk-KZ"/>
        </w:rPr>
      </w:pPr>
    </w:p>
    <w:p w14:paraId="7BABF1E3" w14:textId="77777777" w:rsidR="007271A2" w:rsidRPr="007271A2" w:rsidRDefault="007271A2" w:rsidP="007271A2">
      <w:pPr>
        <w:widowControl/>
        <w:autoSpaceDE/>
        <w:autoSpaceDN/>
        <w:ind w:firstLine="708"/>
        <w:jc w:val="both"/>
        <w:rPr>
          <w:rFonts w:eastAsiaTheme="minorHAnsi"/>
          <w:sz w:val="28"/>
          <w:szCs w:val="28"/>
          <w:lang w:val="kk-KZ"/>
        </w:rPr>
      </w:pPr>
    </w:p>
    <w:p w14:paraId="0E6B96B1" w14:textId="77777777" w:rsidR="007271A2" w:rsidRPr="007271A2" w:rsidRDefault="007271A2" w:rsidP="007271A2">
      <w:pPr>
        <w:widowControl/>
        <w:autoSpaceDE/>
        <w:autoSpaceDN/>
        <w:ind w:firstLine="708"/>
        <w:jc w:val="both"/>
        <w:rPr>
          <w:rFonts w:eastAsiaTheme="minorHAnsi"/>
          <w:sz w:val="28"/>
          <w:szCs w:val="28"/>
          <w:lang w:val="kk-KZ"/>
        </w:rPr>
      </w:pPr>
    </w:p>
    <w:p w14:paraId="5080B647" w14:textId="77777777" w:rsidR="007271A2" w:rsidRPr="007271A2" w:rsidRDefault="007271A2" w:rsidP="007271A2">
      <w:pPr>
        <w:widowControl/>
        <w:autoSpaceDE/>
        <w:autoSpaceDN/>
        <w:ind w:firstLine="708"/>
        <w:jc w:val="both"/>
        <w:rPr>
          <w:rFonts w:eastAsiaTheme="minorHAnsi"/>
          <w:sz w:val="28"/>
          <w:szCs w:val="28"/>
          <w:lang w:val="kk-KZ"/>
        </w:rPr>
      </w:pPr>
    </w:p>
    <w:p w14:paraId="74DDA18C" w14:textId="77777777" w:rsidR="007271A2" w:rsidRPr="007271A2" w:rsidRDefault="007271A2" w:rsidP="007271A2">
      <w:pPr>
        <w:widowControl/>
        <w:autoSpaceDE/>
        <w:autoSpaceDN/>
        <w:ind w:firstLine="708"/>
        <w:jc w:val="both"/>
        <w:rPr>
          <w:rFonts w:eastAsiaTheme="minorHAnsi"/>
          <w:sz w:val="28"/>
          <w:szCs w:val="28"/>
          <w:lang w:val="kk-KZ"/>
        </w:rPr>
      </w:pPr>
    </w:p>
    <w:p w14:paraId="758B7D4E" w14:textId="77777777" w:rsidR="007271A2" w:rsidRPr="007271A2" w:rsidRDefault="007271A2" w:rsidP="007271A2">
      <w:pPr>
        <w:widowControl/>
        <w:autoSpaceDE/>
        <w:autoSpaceDN/>
        <w:ind w:firstLine="708"/>
        <w:jc w:val="both"/>
        <w:rPr>
          <w:rFonts w:eastAsiaTheme="minorHAnsi"/>
          <w:sz w:val="28"/>
          <w:szCs w:val="28"/>
          <w:lang w:val="kk-KZ"/>
        </w:rPr>
      </w:pPr>
    </w:p>
    <w:p w14:paraId="03530683" w14:textId="77777777" w:rsidR="007271A2" w:rsidRPr="007271A2" w:rsidRDefault="007271A2" w:rsidP="007271A2">
      <w:pPr>
        <w:widowControl/>
        <w:autoSpaceDE/>
        <w:autoSpaceDN/>
        <w:ind w:firstLine="708"/>
        <w:jc w:val="both"/>
        <w:rPr>
          <w:rFonts w:eastAsiaTheme="minorHAnsi"/>
          <w:sz w:val="28"/>
          <w:szCs w:val="28"/>
          <w:lang w:val="kk-KZ"/>
        </w:rPr>
      </w:pPr>
    </w:p>
    <w:p w14:paraId="232D75BB" w14:textId="77777777" w:rsidR="007271A2" w:rsidRPr="007271A2" w:rsidRDefault="007271A2" w:rsidP="007271A2">
      <w:pPr>
        <w:widowControl/>
        <w:autoSpaceDE/>
        <w:autoSpaceDN/>
        <w:ind w:firstLine="708"/>
        <w:jc w:val="both"/>
        <w:rPr>
          <w:rFonts w:eastAsiaTheme="minorHAnsi"/>
          <w:sz w:val="28"/>
          <w:szCs w:val="28"/>
          <w:lang w:val="kk-KZ"/>
        </w:rPr>
      </w:pPr>
    </w:p>
    <w:p w14:paraId="220A4BDF" w14:textId="77777777" w:rsidR="007271A2" w:rsidRPr="007271A2" w:rsidRDefault="007271A2" w:rsidP="007271A2">
      <w:pPr>
        <w:widowControl/>
        <w:autoSpaceDE/>
        <w:autoSpaceDN/>
        <w:ind w:firstLine="708"/>
        <w:jc w:val="right"/>
        <w:rPr>
          <w:rFonts w:eastAsiaTheme="minorHAnsi"/>
          <w:sz w:val="28"/>
          <w:szCs w:val="28"/>
          <w:lang w:val="kk-KZ"/>
        </w:rPr>
      </w:pPr>
    </w:p>
    <w:p w14:paraId="000D78B1" w14:textId="77777777" w:rsidR="007271A2" w:rsidRPr="007271A2" w:rsidRDefault="007271A2" w:rsidP="007271A2">
      <w:pPr>
        <w:widowControl/>
        <w:autoSpaceDE/>
        <w:autoSpaceDN/>
        <w:ind w:firstLine="708"/>
        <w:jc w:val="right"/>
        <w:rPr>
          <w:rFonts w:eastAsiaTheme="minorHAnsi"/>
          <w:sz w:val="28"/>
          <w:szCs w:val="28"/>
          <w:lang w:val="kk-KZ"/>
        </w:rPr>
      </w:pPr>
    </w:p>
    <w:p w14:paraId="1FDBC724" w14:textId="77777777" w:rsidR="007271A2" w:rsidRPr="007271A2" w:rsidRDefault="007271A2" w:rsidP="007271A2">
      <w:pPr>
        <w:widowControl/>
        <w:autoSpaceDE/>
        <w:autoSpaceDN/>
        <w:ind w:firstLine="708"/>
        <w:jc w:val="right"/>
        <w:rPr>
          <w:rFonts w:eastAsiaTheme="minorHAnsi"/>
          <w:sz w:val="28"/>
          <w:szCs w:val="28"/>
          <w:lang w:val="kk-KZ"/>
        </w:rPr>
      </w:pPr>
    </w:p>
    <w:p w14:paraId="4D736354" w14:textId="77777777" w:rsidR="007271A2" w:rsidRPr="007271A2" w:rsidRDefault="007271A2" w:rsidP="007271A2">
      <w:pPr>
        <w:widowControl/>
        <w:autoSpaceDE/>
        <w:autoSpaceDN/>
        <w:ind w:firstLine="708"/>
        <w:jc w:val="right"/>
        <w:rPr>
          <w:rFonts w:eastAsiaTheme="minorHAnsi"/>
          <w:sz w:val="28"/>
          <w:szCs w:val="28"/>
          <w:lang w:val="kk-KZ"/>
        </w:rPr>
      </w:pPr>
    </w:p>
    <w:p w14:paraId="5EB67E48" w14:textId="77777777" w:rsidR="007271A2" w:rsidRPr="007271A2" w:rsidRDefault="007271A2" w:rsidP="007271A2">
      <w:pPr>
        <w:widowControl/>
        <w:autoSpaceDE/>
        <w:autoSpaceDN/>
        <w:ind w:firstLine="708"/>
        <w:jc w:val="right"/>
        <w:rPr>
          <w:rFonts w:eastAsiaTheme="minorHAnsi"/>
          <w:sz w:val="28"/>
          <w:szCs w:val="28"/>
          <w:lang w:val="kk-KZ"/>
        </w:rPr>
      </w:pPr>
    </w:p>
    <w:p w14:paraId="1A177829" w14:textId="39FFAE73" w:rsidR="007271A2" w:rsidRDefault="007271A2" w:rsidP="007271A2">
      <w:pPr>
        <w:widowControl/>
        <w:autoSpaceDE/>
        <w:autoSpaceDN/>
        <w:ind w:firstLine="708"/>
        <w:jc w:val="right"/>
        <w:rPr>
          <w:rFonts w:eastAsiaTheme="minorHAnsi"/>
          <w:sz w:val="28"/>
          <w:szCs w:val="28"/>
          <w:lang w:val="kk-KZ"/>
        </w:rPr>
      </w:pPr>
    </w:p>
    <w:p w14:paraId="20D442ED" w14:textId="0A184D13" w:rsidR="007271A2" w:rsidRDefault="007271A2" w:rsidP="007271A2">
      <w:pPr>
        <w:widowControl/>
        <w:autoSpaceDE/>
        <w:autoSpaceDN/>
        <w:ind w:firstLine="708"/>
        <w:jc w:val="right"/>
        <w:rPr>
          <w:rFonts w:eastAsiaTheme="minorHAnsi"/>
          <w:sz w:val="28"/>
          <w:szCs w:val="28"/>
          <w:lang w:val="kk-KZ"/>
        </w:rPr>
      </w:pPr>
    </w:p>
    <w:p w14:paraId="6151969C" w14:textId="120BCE2B" w:rsidR="007271A2" w:rsidRDefault="007271A2" w:rsidP="007271A2">
      <w:pPr>
        <w:widowControl/>
        <w:autoSpaceDE/>
        <w:autoSpaceDN/>
        <w:ind w:firstLine="708"/>
        <w:jc w:val="right"/>
        <w:rPr>
          <w:rFonts w:eastAsiaTheme="minorHAnsi"/>
          <w:sz w:val="28"/>
          <w:szCs w:val="28"/>
          <w:lang w:val="kk-KZ"/>
        </w:rPr>
      </w:pPr>
    </w:p>
    <w:p w14:paraId="69F105E2" w14:textId="5E7BAD21" w:rsidR="007271A2" w:rsidRDefault="007271A2" w:rsidP="007271A2">
      <w:pPr>
        <w:widowControl/>
        <w:autoSpaceDE/>
        <w:autoSpaceDN/>
        <w:ind w:firstLine="708"/>
        <w:jc w:val="right"/>
        <w:rPr>
          <w:rFonts w:eastAsiaTheme="minorHAnsi"/>
          <w:sz w:val="28"/>
          <w:szCs w:val="28"/>
          <w:lang w:val="kk-KZ"/>
        </w:rPr>
      </w:pPr>
    </w:p>
    <w:p w14:paraId="49ADB8C2" w14:textId="2895C84A" w:rsidR="007271A2" w:rsidRDefault="007271A2" w:rsidP="007271A2">
      <w:pPr>
        <w:widowControl/>
        <w:autoSpaceDE/>
        <w:autoSpaceDN/>
        <w:ind w:firstLine="708"/>
        <w:jc w:val="right"/>
        <w:rPr>
          <w:rFonts w:eastAsiaTheme="minorHAnsi"/>
          <w:sz w:val="28"/>
          <w:szCs w:val="28"/>
          <w:lang w:val="kk-KZ"/>
        </w:rPr>
      </w:pPr>
    </w:p>
    <w:p w14:paraId="1531823F" w14:textId="275E69AE" w:rsidR="007271A2" w:rsidRDefault="007271A2" w:rsidP="007271A2">
      <w:pPr>
        <w:widowControl/>
        <w:autoSpaceDE/>
        <w:autoSpaceDN/>
        <w:ind w:firstLine="708"/>
        <w:jc w:val="right"/>
        <w:rPr>
          <w:rFonts w:eastAsiaTheme="minorHAnsi"/>
          <w:sz w:val="28"/>
          <w:szCs w:val="28"/>
          <w:lang w:val="kk-KZ"/>
        </w:rPr>
      </w:pPr>
    </w:p>
    <w:p w14:paraId="6C08F3ED" w14:textId="2E82C263" w:rsidR="007271A2" w:rsidRDefault="007271A2" w:rsidP="007271A2">
      <w:pPr>
        <w:widowControl/>
        <w:autoSpaceDE/>
        <w:autoSpaceDN/>
        <w:ind w:firstLine="708"/>
        <w:jc w:val="right"/>
        <w:rPr>
          <w:rFonts w:eastAsiaTheme="minorHAnsi"/>
          <w:sz w:val="28"/>
          <w:szCs w:val="28"/>
          <w:lang w:val="kk-KZ"/>
        </w:rPr>
      </w:pPr>
    </w:p>
    <w:p w14:paraId="69680A08" w14:textId="5755CC57" w:rsidR="007271A2" w:rsidRDefault="007271A2" w:rsidP="007271A2">
      <w:pPr>
        <w:widowControl/>
        <w:autoSpaceDE/>
        <w:autoSpaceDN/>
        <w:ind w:firstLine="708"/>
        <w:jc w:val="right"/>
        <w:rPr>
          <w:rFonts w:eastAsiaTheme="minorHAnsi"/>
          <w:sz w:val="28"/>
          <w:szCs w:val="28"/>
          <w:lang w:val="kk-KZ"/>
        </w:rPr>
      </w:pPr>
    </w:p>
    <w:p w14:paraId="118D13FA" w14:textId="6C4426A6" w:rsidR="007271A2" w:rsidRDefault="007271A2" w:rsidP="007271A2">
      <w:pPr>
        <w:widowControl/>
        <w:autoSpaceDE/>
        <w:autoSpaceDN/>
        <w:ind w:firstLine="708"/>
        <w:jc w:val="right"/>
        <w:rPr>
          <w:rFonts w:eastAsiaTheme="minorHAnsi"/>
          <w:sz w:val="28"/>
          <w:szCs w:val="28"/>
          <w:lang w:val="kk-KZ"/>
        </w:rPr>
      </w:pPr>
    </w:p>
    <w:p w14:paraId="0D8B9D6D" w14:textId="40232076" w:rsidR="007271A2" w:rsidRDefault="007271A2" w:rsidP="007271A2">
      <w:pPr>
        <w:widowControl/>
        <w:autoSpaceDE/>
        <w:autoSpaceDN/>
        <w:ind w:firstLine="708"/>
        <w:jc w:val="right"/>
        <w:rPr>
          <w:rFonts w:eastAsiaTheme="minorHAnsi"/>
          <w:sz w:val="28"/>
          <w:szCs w:val="28"/>
          <w:lang w:val="kk-KZ"/>
        </w:rPr>
      </w:pPr>
    </w:p>
    <w:p w14:paraId="1EA11BBF" w14:textId="25B22FCD" w:rsidR="007271A2" w:rsidRDefault="007271A2" w:rsidP="007271A2">
      <w:pPr>
        <w:widowControl/>
        <w:autoSpaceDE/>
        <w:autoSpaceDN/>
        <w:ind w:firstLine="708"/>
        <w:jc w:val="right"/>
        <w:rPr>
          <w:rFonts w:eastAsiaTheme="minorHAnsi"/>
          <w:sz w:val="28"/>
          <w:szCs w:val="28"/>
          <w:lang w:val="kk-KZ"/>
        </w:rPr>
      </w:pPr>
    </w:p>
    <w:p w14:paraId="3FE094E7" w14:textId="25BD3C0F" w:rsidR="007271A2" w:rsidRDefault="007271A2" w:rsidP="007271A2">
      <w:pPr>
        <w:widowControl/>
        <w:autoSpaceDE/>
        <w:autoSpaceDN/>
        <w:ind w:firstLine="708"/>
        <w:jc w:val="right"/>
        <w:rPr>
          <w:rFonts w:eastAsiaTheme="minorHAnsi"/>
          <w:sz w:val="28"/>
          <w:szCs w:val="28"/>
          <w:lang w:val="kk-KZ"/>
        </w:rPr>
      </w:pPr>
    </w:p>
    <w:p w14:paraId="67B5D2A1" w14:textId="455E59C2" w:rsidR="007271A2" w:rsidRDefault="007271A2" w:rsidP="007271A2">
      <w:pPr>
        <w:widowControl/>
        <w:autoSpaceDE/>
        <w:autoSpaceDN/>
        <w:ind w:firstLine="708"/>
        <w:jc w:val="right"/>
        <w:rPr>
          <w:rFonts w:eastAsiaTheme="minorHAnsi"/>
          <w:sz w:val="28"/>
          <w:szCs w:val="28"/>
          <w:lang w:val="kk-KZ"/>
        </w:rPr>
      </w:pPr>
    </w:p>
    <w:p w14:paraId="4FA63733" w14:textId="36A0838F" w:rsidR="007271A2" w:rsidRDefault="007271A2" w:rsidP="007271A2">
      <w:pPr>
        <w:widowControl/>
        <w:autoSpaceDE/>
        <w:autoSpaceDN/>
        <w:ind w:firstLine="708"/>
        <w:jc w:val="right"/>
        <w:rPr>
          <w:rFonts w:eastAsiaTheme="minorHAnsi"/>
          <w:sz w:val="28"/>
          <w:szCs w:val="28"/>
          <w:lang w:val="kk-KZ"/>
        </w:rPr>
      </w:pPr>
    </w:p>
    <w:p w14:paraId="46E3CB3B" w14:textId="77777777" w:rsidR="007271A2" w:rsidRPr="007271A2" w:rsidRDefault="007271A2" w:rsidP="007271A2">
      <w:pPr>
        <w:widowControl/>
        <w:autoSpaceDE/>
        <w:autoSpaceDN/>
        <w:ind w:firstLine="708"/>
        <w:jc w:val="right"/>
        <w:rPr>
          <w:rFonts w:eastAsiaTheme="minorHAnsi"/>
          <w:sz w:val="28"/>
          <w:szCs w:val="28"/>
          <w:lang w:val="kk-KZ"/>
        </w:rPr>
      </w:pPr>
    </w:p>
    <w:p w14:paraId="116974DE" w14:textId="77777777" w:rsidR="007271A2" w:rsidRPr="007271A2" w:rsidRDefault="007271A2" w:rsidP="007271A2">
      <w:pPr>
        <w:widowControl/>
        <w:autoSpaceDE/>
        <w:autoSpaceDN/>
        <w:ind w:firstLine="708"/>
        <w:jc w:val="right"/>
        <w:rPr>
          <w:rFonts w:eastAsiaTheme="minorHAnsi"/>
          <w:sz w:val="28"/>
          <w:szCs w:val="28"/>
          <w:lang w:val="kk-KZ"/>
        </w:rPr>
      </w:pPr>
    </w:p>
    <w:p w14:paraId="15B5366D" w14:textId="77777777" w:rsidR="007271A2" w:rsidRPr="007271A2" w:rsidRDefault="007271A2" w:rsidP="007271A2">
      <w:pPr>
        <w:widowControl/>
        <w:autoSpaceDE/>
        <w:autoSpaceDN/>
        <w:ind w:firstLine="708"/>
        <w:jc w:val="right"/>
        <w:rPr>
          <w:rFonts w:eastAsiaTheme="minorHAnsi"/>
          <w:sz w:val="28"/>
          <w:szCs w:val="28"/>
          <w:lang w:val="kk-KZ"/>
        </w:rPr>
      </w:pPr>
    </w:p>
    <w:p w14:paraId="63F5BBE7" w14:textId="77777777" w:rsidR="007271A2" w:rsidRPr="007271A2" w:rsidRDefault="007271A2" w:rsidP="007271A2">
      <w:pPr>
        <w:widowControl/>
        <w:autoSpaceDE/>
        <w:autoSpaceDN/>
        <w:ind w:firstLine="708"/>
        <w:jc w:val="right"/>
        <w:rPr>
          <w:rFonts w:eastAsiaTheme="minorHAnsi"/>
          <w:i/>
          <w:sz w:val="28"/>
          <w:szCs w:val="28"/>
          <w:lang w:val="kk-KZ"/>
        </w:rPr>
      </w:pPr>
      <w:r w:rsidRPr="007271A2">
        <w:rPr>
          <w:rFonts w:eastAsiaTheme="minorHAnsi"/>
          <w:i/>
          <w:sz w:val="28"/>
          <w:szCs w:val="28"/>
          <w:lang w:val="kk-KZ"/>
        </w:rPr>
        <w:lastRenderedPageBreak/>
        <w:t>1-қосымша</w:t>
      </w:r>
    </w:p>
    <w:p w14:paraId="6536719F" w14:textId="77777777" w:rsidR="007271A2" w:rsidRPr="007271A2" w:rsidRDefault="007271A2" w:rsidP="007271A2">
      <w:pPr>
        <w:widowControl/>
        <w:autoSpaceDE/>
        <w:autoSpaceDN/>
        <w:ind w:firstLine="708"/>
        <w:jc w:val="right"/>
        <w:rPr>
          <w:rFonts w:eastAsiaTheme="minorHAnsi"/>
          <w:sz w:val="28"/>
          <w:szCs w:val="28"/>
          <w:lang w:val="kk-KZ"/>
        </w:rPr>
      </w:pPr>
    </w:p>
    <w:p w14:paraId="74B1BF65" w14:textId="77777777" w:rsidR="007271A2" w:rsidRPr="007271A2" w:rsidRDefault="007271A2" w:rsidP="007271A2">
      <w:pPr>
        <w:widowControl/>
        <w:autoSpaceDE/>
        <w:autoSpaceDN/>
        <w:ind w:firstLine="708"/>
        <w:jc w:val="center"/>
        <w:rPr>
          <w:rFonts w:eastAsiaTheme="minorHAnsi"/>
          <w:b/>
          <w:bCs/>
          <w:sz w:val="28"/>
          <w:szCs w:val="28"/>
          <w:lang w:val="kk-KZ"/>
        </w:rPr>
      </w:pPr>
      <w:r w:rsidRPr="007271A2">
        <w:rPr>
          <w:rFonts w:eastAsiaTheme="minorHAnsi"/>
          <w:b/>
          <w:bCs/>
          <w:sz w:val="28"/>
          <w:szCs w:val="28"/>
          <w:lang w:val="kk-KZ"/>
        </w:rPr>
        <w:t>Педагог, философ, қоғам қайраткері, өлкетанушы, ақын                                В. А. Шалабаевтың 90 жылдық мерейтойына орай халықаралық ұйым өкілдерінің  қатысумен өтетін «Заманауи инновациялық білім беру жүйесі: өткеннің  тәжірибесі арқылы болашаққа көзқарас»</w:t>
      </w:r>
    </w:p>
    <w:p w14:paraId="62086F57" w14:textId="77777777" w:rsidR="007271A2" w:rsidRPr="007271A2" w:rsidRDefault="007271A2" w:rsidP="007271A2">
      <w:pPr>
        <w:widowControl/>
        <w:autoSpaceDE/>
        <w:autoSpaceDN/>
        <w:jc w:val="center"/>
        <w:rPr>
          <w:rFonts w:eastAsiaTheme="minorHAnsi"/>
          <w:b/>
          <w:bCs/>
          <w:sz w:val="28"/>
          <w:szCs w:val="28"/>
          <w:lang w:val="kk-KZ"/>
        </w:rPr>
      </w:pPr>
      <w:r w:rsidRPr="007271A2">
        <w:rPr>
          <w:rFonts w:eastAsiaTheme="minorHAnsi"/>
          <w:b/>
          <w:bCs/>
          <w:sz w:val="28"/>
          <w:szCs w:val="28"/>
          <w:lang w:val="kk-KZ"/>
        </w:rPr>
        <w:t>тақырыбындағы облыстық ғылыми-практикалық  конференцияға қатысу өтінімі</w:t>
      </w:r>
    </w:p>
    <w:p w14:paraId="78A43AF0" w14:textId="77777777" w:rsidR="007271A2" w:rsidRPr="007271A2" w:rsidRDefault="007271A2" w:rsidP="007271A2">
      <w:pPr>
        <w:widowControl/>
        <w:autoSpaceDE/>
        <w:autoSpaceDN/>
        <w:ind w:firstLine="708"/>
        <w:jc w:val="both"/>
        <w:rPr>
          <w:rFonts w:eastAsiaTheme="minorHAnsi"/>
          <w:sz w:val="28"/>
          <w:szCs w:val="28"/>
          <w:lang w:val="kk-KZ"/>
        </w:rPr>
      </w:pPr>
    </w:p>
    <w:p w14:paraId="4F75FD53" w14:textId="77777777" w:rsidR="007271A2" w:rsidRPr="007271A2" w:rsidRDefault="007271A2" w:rsidP="007271A2">
      <w:pPr>
        <w:jc w:val="both"/>
        <w:rPr>
          <w:b/>
          <w:spacing w:val="-4"/>
          <w:sz w:val="28"/>
          <w:szCs w:val="28"/>
        </w:rPr>
      </w:pPr>
      <w:r w:rsidRPr="007271A2">
        <w:rPr>
          <w:b/>
          <w:spacing w:val="-4"/>
          <w:sz w:val="28"/>
          <w:szCs w:val="28"/>
          <w:lang w:val="kk-KZ"/>
        </w:rPr>
        <w:t>Үлгі</w:t>
      </w:r>
      <w:r w:rsidRPr="007271A2">
        <w:rPr>
          <w:b/>
          <w:spacing w:val="-4"/>
          <w:sz w:val="28"/>
          <w:szCs w:val="28"/>
        </w:rPr>
        <w:t xml:space="preserve"> </w:t>
      </w:r>
    </w:p>
    <w:p w14:paraId="7C8447F8" w14:textId="77777777" w:rsidR="007271A2" w:rsidRPr="007271A2" w:rsidRDefault="007271A2" w:rsidP="007271A2">
      <w:pPr>
        <w:ind w:left="1139" w:right="-140"/>
        <w:jc w:val="both"/>
        <w:rPr>
          <w:sz w:val="24"/>
          <w:szCs w:val="28"/>
        </w:rPr>
      </w:pPr>
    </w:p>
    <w:tbl>
      <w:tblPr>
        <w:tblStyle w:val="TableNormal"/>
        <w:tblpPr w:leftFromText="180" w:rightFromText="180" w:vertAnchor="text" w:horzAnchor="margin" w:tblpXSpec="center" w:tblpY="-7"/>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3664"/>
      </w:tblGrid>
      <w:tr w:rsidR="007271A2" w:rsidRPr="007271A2" w14:paraId="51CBEDD7" w14:textId="77777777" w:rsidTr="00E24A12">
        <w:trPr>
          <w:trHeight w:val="368"/>
        </w:trPr>
        <w:tc>
          <w:tcPr>
            <w:tcW w:w="10190" w:type="dxa"/>
            <w:gridSpan w:val="2"/>
          </w:tcPr>
          <w:p w14:paraId="79C9E7BB" w14:textId="77777777" w:rsidR="007271A2" w:rsidRPr="007271A2" w:rsidRDefault="007271A2" w:rsidP="007271A2">
            <w:pPr>
              <w:ind w:right="-140"/>
              <w:jc w:val="center"/>
              <w:rPr>
                <w:b/>
                <w:sz w:val="28"/>
              </w:rPr>
            </w:pPr>
            <w:r w:rsidRPr="007271A2">
              <w:rPr>
                <w:b/>
                <w:sz w:val="28"/>
                <w:lang w:val="kk-KZ"/>
              </w:rPr>
              <w:t>Өтінім</w:t>
            </w:r>
          </w:p>
        </w:tc>
      </w:tr>
      <w:tr w:rsidR="007271A2" w:rsidRPr="007271A2" w14:paraId="048DEA42" w14:textId="77777777" w:rsidTr="00E24A12">
        <w:trPr>
          <w:trHeight w:val="470"/>
        </w:trPr>
        <w:tc>
          <w:tcPr>
            <w:tcW w:w="6526" w:type="dxa"/>
          </w:tcPr>
          <w:p w14:paraId="17702328" w14:textId="77777777" w:rsidR="007271A2" w:rsidRPr="007271A2" w:rsidRDefault="007271A2" w:rsidP="007271A2">
            <w:pPr>
              <w:ind w:left="107" w:right="-140"/>
              <w:jc w:val="both"/>
              <w:rPr>
                <w:i/>
                <w:sz w:val="28"/>
                <w:lang w:val="ru-RU"/>
              </w:rPr>
            </w:pPr>
            <w:r w:rsidRPr="007271A2">
              <w:rPr>
                <w:sz w:val="28"/>
                <w:lang w:val="kk-KZ"/>
              </w:rPr>
              <w:t>Қатысушының тегі, аты-жөні</w:t>
            </w:r>
            <w:r w:rsidRPr="007271A2">
              <w:rPr>
                <w:sz w:val="28"/>
                <w:lang w:val="ru-RU"/>
              </w:rPr>
              <w:t xml:space="preserve"> </w:t>
            </w:r>
            <w:r w:rsidRPr="007271A2">
              <w:rPr>
                <w:i/>
                <w:sz w:val="28"/>
                <w:lang w:val="ru-RU"/>
              </w:rPr>
              <w:t>(</w:t>
            </w:r>
            <w:r w:rsidRPr="007271A2">
              <w:rPr>
                <w:i/>
                <w:sz w:val="28"/>
                <w:lang w:val="kk-KZ"/>
              </w:rPr>
              <w:t>қысқартусыз</w:t>
            </w:r>
            <w:r w:rsidRPr="007271A2">
              <w:rPr>
                <w:i/>
                <w:sz w:val="28"/>
                <w:lang w:val="ru-RU"/>
              </w:rPr>
              <w:t>)</w:t>
            </w:r>
          </w:p>
        </w:tc>
        <w:tc>
          <w:tcPr>
            <w:tcW w:w="3664" w:type="dxa"/>
          </w:tcPr>
          <w:p w14:paraId="44016509" w14:textId="77777777" w:rsidR="007271A2" w:rsidRPr="007271A2" w:rsidRDefault="007271A2" w:rsidP="007271A2">
            <w:pPr>
              <w:ind w:right="-140"/>
              <w:jc w:val="both"/>
              <w:rPr>
                <w:sz w:val="28"/>
                <w:lang w:val="ru-RU"/>
              </w:rPr>
            </w:pPr>
          </w:p>
        </w:tc>
      </w:tr>
      <w:tr w:rsidR="007271A2" w:rsidRPr="007271A2" w14:paraId="28AE40C7" w14:textId="77777777" w:rsidTr="00E24A12">
        <w:trPr>
          <w:trHeight w:val="321"/>
        </w:trPr>
        <w:tc>
          <w:tcPr>
            <w:tcW w:w="6526" w:type="dxa"/>
          </w:tcPr>
          <w:p w14:paraId="53608D3D" w14:textId="77777777" w:rsidR="007271A2" w:rsidRPr="007271A2" w:rsidRDefault="007271A2" w:rsidP="007271A2">
            <w:pPr>
              <w:ind w:left="107" w:right="-140"/>
              <w:rPr>
                <w:sz w:val="28"/>
                <w:lang w:val="ru-RU"/>
              </w:rPr>
            </w:pPr>
            <w:r w:rsidRPr="007271A2">
              <w:rPr>
                <w:sz w:val="28"/>
                <w:lang w:val="kk-KZ"/>
              </w:rPr>
              <w:t>лауазымы</w:t>
            </w:r>
            <w:r w:rsidRPr="007271A2">
              <w:rPr>
                <w:sz w:val="28"/>
                <w:lang w:val="ru-RU"/>
              </w:rPr>
              <w:t xml:space="preserve">, </w:t>
            </w:r>
            <w:r w:rsidRPr="007271A2">
              <w:rPr>
                <w:sz w:val="28"/>
                <w:lang w:val="kk-KZ"/>
              </w:rPr>
              <w:t>ғылыми дәрежесі, ғылыми атағы</w:t>
            </w:r>
          </w:p>
        </w:tc>
        <w:tc>
          <w:tcPr>
            <w:tcW w:w="3664" w:type="dxa"/>
          </w:tcPr>
          <w:p w14:paraId="3A173DE5" w14:textId="77777777" w:rsidR="007271A2" w:rsidRPr="007271A2" w:rsidRDefault="007271A2" w:rsidP="007271A2">
            <w:pPr>
              <w:ind w:right="-140"/>
              <w:rPr>
                <w:sz w:val="24"/>
                <w:lang w:val="ru-RU"/>
              </w:rPr>
            </w:pPr>
          </w:p>
        </w:tc>
      </w:tr>
      <w:tr w:rsidR="007271A2" w:rsidRPr="007271A2" w14:paraId="26369BA6" w14:textId="77777777" w:rsidTr="00E24A12">
        <w:trPr>
          <w:trHeight w:val="321"/>
        </w:trPr>
        <w:tc>
          <w:tcPr>
            <w:tcW w:w="6526" w:type="dxa"/>
          </w:tcPr>
          <w:p w14:paraId="3FF7C9D1" w14:textId="77777777" w:rsidR="007271A2" w:rsidRPr="007271A2" w:rsidRDefault="007271A2" w:rsidP="007271A2">
            <w:pPr>
              <w:ind w:left="107" w:right="-140"/>
              <w:rPr>
                <w:sz w:val="28"/>
                <w:lang w:val="ru-RU"/>
              </w:rPr>
            </w:pPr>
            <w:r w:rsidRPr="007271A2">
              <w:rPr>
                <w:sz w:val="28"/>
                <w:lang w:val="kk-KZ"/>
              </w:rPr>
              <w:t>Жұмыс орнының толық заңды атауы, лауазымы</w:t>
            </w:r>
          </w:p>
        </w:tc>
        <w:tc>
          <w:tcPr>
            <w:tcW w:w="3664" w:type="dxa"/>
          </w:tcPr>
          <w:p w14:paraId="20062142" w14:textId="77777777" w:rsidR="007271A2" w:rsidRPr="007271A2" w:rsidRDefault="007271A2" w:rsidP="007271A2">
            <w:pPr>
              <w:ind w:right="-140"/>
              <w:rPr>
                <w:sz w:val="24"/>
                <w:lang w:val="ru-RU"/>
              </w:rPr>
            </w:pPr>
          </w:p>
        </w:tc>
      </w:tr>
      <w:tr w:rsidR="007271A2" w:rsidRPr="007271A2" w14:paraId="4172D555" w14:textId="77777777" w:rsidTr="00E24A12">
        <w:trPr>
          <w:trHeight w:val="321"/>
        </w:trPr>
        <w:tc>
          <w:tcPr>
            <w:tcW w:w="6526" w:type="dxa"/>
          </w:tcPr>
          <w:p w14:paraId="17FDEB66" w14:textId="77777777" w:rsidR="007271A2" w:rsidRPr="007271A2" w:rsidRDefault="007271A2" w:rsidP="007271A2">
            <w:pPr>
              <w:ind w:left="107" w:right="-140"/>
              <w:rPr>
                <w:sz w:val="28"/>
              </w:rPr>
            </w:pPr>
            <w:r w:rsidRPr="007271A2">
              <w:rPr>
                <w:sz w:val="28"/>
                <w:lang w:val="kk-KZ"/>
              </w:rPr>
              <w:t>Баяндама тақырыбы</w:t>
            </w:r>
            <w:r w:rsidRPr="007271A2">
              <w:rPr>
                <w:sz w:val="28"/>
              </w:rPr>
              <w:t xml:space="preserve"> (</w:t>
            </w:r>
            <w:r w:rsidRPr="007271A2">
              <w:rPr>
                <w:sz w:val="28"/>
                <w:lang w:val="kk-KZ"/>
              </w:rPr>
              <w:t>мақала атауы</w:t>
            </w:r>
            <w:r w:rsidRPr="007271A2">
              <w:rPr>
                <w:sz w:val="28"/>
              </w:rPr>
              <w:t>)</w:t>
            </w:r>
          </w:p>
        </w:tc>
        <w:tc>
          <w:tcPr>
            <w:tcW w:w="3664" w:type="dxa"/>
          </w:tcPr>
          <w:p w14:paraId="033C7576" w14:textId="77777777" w:rsidR="007271A2" w:rsidRPr="007271A2" w:rsidRDefault="007271A2" w:rsidP="007271A2">
            <w:pPr>
              <w:ind w:right="-140"/>
              <w:rPr>
                <w:sz w:val="24"/>
              </w:rPr>
            </w:pPr>
          </w:p>
        </w:tc>
      </w:tr>
      <w:tr w:rsidR="007271A2" w:rsidRPr="007271A2" w14:paraId="7B444EC5" w14:textId="77777777" w:rsidTr="00E24A12">
        <w:trPr>
          <w:trHeight w:val="372"/>
        </w:trPr>
        <w:tc>
          <w:tcPr>
            <w:tcW w:w="6526" w:type="dxa"/>
          </w:tcPr>
          <w:p w14:paraId="6D6EF0D3" w14:textId="77777777" w:rsidR="007271A2" w:rsidRPr="007271A2" w:rsidRDefault="007271A2" w:rsidP="007271A2">
            <w:pPr>
              <w:tabs>
                <w:tab w:val="left" w:pos="2015"/>
                <w:tab w:val="left" w:pos="3847"/>
                <w:tab w:val="left" w:pos="4226"/>
              </w:tabs>
              <w:ind w:left="107" w:right="-140"/>
              <w:rPr>
                <w:sz w:val="28"/>
              </w:rPr>
            </w:pPr>
            <w:proofErr w:type="spellStart"/>
            <w:r w:rsidRPr="007271A2">
              <w:rPr>
                <w:sz w:val="28"/>
              </w:rPr>
              <w:t>Секция</w:t>
            </w:r>
            <w:proofErr w:type="spellEnd"/>
            <w:r w:rsidRPr="007271A2">
              <w:rPr>
                <w:sz w:val="28"/>
              </w:rPr>
              <w:t xml:space="preserve">, </w:t>
            </w:r>
            <w:r w:rsidRPr="007271A2">
              <w:rPr>
                <w:sz w:val="28"/>
                <w:lang w:val="kk-KZ"/>
              </w:rPr>
              <w:t>бағыты</w:t>
            </w:r>
          </w:p>
        </w:tc>
        <w:tc>
          <w:tcPr>
            <w:tcW w:w="3664" w:type="dxa"/>
          </w:tcPr>
          <w:p w14:paraId="5419C26A" w14:textId="77777777" w:rsidR="007271A2" w:rsidRPr="007271A2" w:rsidRDefault="007271A2" w:rsidP="007271A2">
            <w:pPr>
              <w:ind w:right="-140"/>
              <w:rPr>
                <w:sz w:val="28"/>
              </w:rPr>
            </w:pPr>
          </w:p>
        </w:tc>
      </w:tr>
      <w:tr w:rsidR="007271A2" w:rsidRPr="007271A2" w14:paraId="3380F571" w14:textId="77777777" w:rsidTr="00E24A12">
        <w:trPr>
          <w:trHeight w:val="580"/>
        </w:trPr>
        <w:tc>
          <w:tcPr>
            <w:tcW w:w="6526" w:type="dxa"/>
          </w:tcPr>
          <w:p w14:paraId="068EDBD9" w14:textId="77777777" w:rsidR="007271A2" w:rsidRPr="007271A2" w:rsidRDefault="007271A2" w:rsidP="007271A2">
            <w:pPr>
              <w:tabs>
                <w:tab w:val="left" w:pos="853"/>
                <w:tab w:val="left" w:pos="1990"/>
                <w:tab w:val="left" w:pos="2734"/>
                <w:tab w:val="left" w:pos="3342"/>
                <w:tab w:val="left" w:pos="3724"/>
              </w:tabs>
              <w:ind w:left="107" w:right="-140"/>
              <w:rPr>
                <w:sz w:val="28"/>
                <w:lang w:val="kk-KZ"/>
              </w:rPr>
            </w:pPr>
            <w:r w:rsidRPr="007271A2">
              <w:rPr>
                <w:sz w:val="28"/>
                <w:lang w:val="kk-KZ"/>
              </w:rPr>
              <w:t>Байланыс телефоны</w:t>
            </w:r>
            <w:r w:rsidRPr="007271A2">
              <w:rPr>
                <w:sz w:val="28"/>
                <w:lang w:val="ru-RU"/>
              </w:rPr>
              <w:t>:</w:t>
            </w:r>
            <w:r w:rsidRPr="007271A2">
              <w:rPr>
                <w:spacing w:val="-1"/>
                <w:sz w:val="28"/>
                <w:lang w:val="ru-RU"/>
              </w:rPr>
              <w:t xml:space="preserve"> </w:t>
            </w:r>
            <w:r w:rsidRPr="007271A2">
              <w:rPr>
                <w:sz w:val="28"/>
                <w:lang w:val="ru-RU"/>
              </w:rPr>
              <w:t xml:space="preserve"> </w:t>
            </w:r>
            <w:r w:rsidRPr="007271A2">
              <w:rPr>
                <w:sz w:val="28"/>
              </w:rPr>
              <w:t>WhatsApp</w:t>
            </w:r>
            <w:r w:rsidRPr="007271A2">
              <w:rPr>
                <w:sz w:val="28"/>
                <w:lang w:val="ru-RU"/>
              </w:rPr>
              <w:t>,</w:t>
            </w:r>
            <w:r w:rsidRPr="007271A2">
              <w:rPr>
                <w:spacing w:val="-3"/>
                <w:sz w:val="28"/>
                <w:lang w:val="ru-RU"/>
              </w:rPr>
              <w:t xml:space="preserve"> </w:t>
            </w:r>
            <w:r w:rsidRPr="007271A2">
              <w:rPr>
                <w:sz w:val="28"/>
              </w:rPr>
              <w:t>e</w:t>
            </w:r>
            <w:r w:rsidRPr="007271A2">
              <w:rPr>
                <w:sz w:val="28"/>
                <w:lang w:val="ru-RU"/>
              </w:rPr>
              <w:t>-</w:t>
            </w:r>
            <w:r w:rsidRPr="007271A2">
              <w:rPr>
                <w:sz w:val="28"/>
              </w:rPr>
              <w:t>mail</w:t>
            </w:r>
            <w:r w:rsidRPr="007271A2">
              <w:rPr>
                <w:sz w:val="28"/>
                <w:lang w:val="kk-KZ"/>
              </w:rPr>
              <w:t xml:space="preserve"> номеріндегі ұялы телефоны</w:t>
            </w:r>
          </w:p>
        </w:tc>
        <w:tc>
          <w:tcPr>
            <w:tcW w:w="3664" w:type="dxa"/>
          </w:tcPr>
          <w:p w14:paraId="3194C61C" w14:textId="77777777" w:rsidR="007271A2" w:rsidRPr="007271A2" w:rsidRDefault="007271A2" w:rsidP="007271A2">
            <w:pPr>
              <w:ind w:right="-140"/>
              <w:rPr>
                <w:sz w:val="28"/>
                <w:lang w:val="ru-RU"/>
              </w:rPr>
            </w:pPr>
          </w:p>
        </w:tc>
      </w:tr>
      <w:tr w:rsidR="007271A2" w:rsidRPr="007271A2" w14:paraId="064E594B" w14:textId="77777777" w:rsidTr="00E24A12">
        <w:trPr>
          <w:trHeight w:val="580"/>
        </w:trPr>
        <w:tc>
          <w:tcPr>
            <w:tcW w:w="6526" w:type="dxa"/>
          </w:tcPr>
          <w:p w14:paraId="7554BEA6" w14:textId="77777777" w:rsidR="007271A2" w:rsidRPr="007271A2" w:rsidRDefault="007271A2" w:rsidP="007271A2">
            <w:pPr>
              <w:tabs>
                <w:tab w:val="left" w:pos="853"/>
                <w:tab w:val="left" w:pos="1990"/>
                <w:tab w:val="left" w:pos="2734"/>
                <w:tab w:val="left" w:pos="3342"/>
                <w:tab w:val="left" w:pos="3724"/>
              </w:tabs>
              <w:ind w:left="107" w:right="-140"/>
              <w:rPr>
                <w:sz w:val="28"/>
                <w:lang w:val="ru-RU"/>
              </w:rPr>
            </w:pPr>
            <w:r w:rsidRPr="007271A2">
              <w:rPr>
                <w:sz w:val="28"/>
                <w:lang w:val="kk-KZ"/>
              </w:rPr>
              <w:t>Қатысуы</w:t>
            </w:r>
            <w:r w:rsidRPr="007271A2">
              <w:rPr>
                <w:sz w:val="28"/>
                <w:lang w:val="ru-RU"/>
              </w:rPr>
              <w:t xml:space="preserve">: </w:t>
            </w:r>
            <w:r w:rsidRPr="007271A2">
              <w:rPr>
                <w:sz w:val="28"/>
                <w:lang w:val="kk-KZ"/>
              </w:rPr>
              <w:t>тікелей</w:t>
            </w:r>
            <w:r w:rsidRPr="007271A2">
              <w:rPr>
                <w:sz w:val="28"/>
                <w:lang w:val="ru-RU"/>
              </w:rPr>
              <w:t xml:space="preserve"> (</w:t>
            </w:r>
            <w:r w:rsidRPr="007271A2">
              <w:rPr>
                <w:sz w:val="28"/>
                <w:lang w:val="kk-KZ"/>
              </w:rPr>
              <w:t>баяндама жасауы</w:t>
            </w:r>
            <w:r w:rsidRPr="007271A2">
              <w:rPr>
                <w:sz w:val="28"/>
                <w:lang w:val="ru-RU"/>
              </w:rPr>
              <w:t>)/</w:t>
            </w:r>
            <w:r w:rsidRPr="007271A2">
              <w:rPr>
                <w:sz w:val="28"/>
                <w:lang w:val="kk-KZ"/>
              </w:rPr>
              <w:t xml:space="preserve"> сырттай</w:t>
            </w:r>
            <w:r w:rsidRPr="007271A2">
              <w:rPr>
                <w:sz w:val="28"/>
                <w:lang w:val="ru-RU"/>
              </w:rPr>
              <w:t xml:space="preserve"> (</w:t>
            </w:r>
            <w:r w:rsidRPr="007271A2">
              <w:rPr>
                <w:sz w:val="28"/>
                <w:lang w:val="kk-KZ"/>
              </w:rPr>
              <w:t>конференция жинағындағы жарияланатын  макқаласы</w:t>
            </w:r>
            <w:r w:rsidRPr="007271A2">
              <w:rPr>
                <w:sz w:val="28"/>
                <w:lang w:val="ru-RU"/>
              </w:rPr>
              <w:t>)</w:t>
            </w:r>
          </w:p>
        </w:tc>
        <w:tc>
          <w:tcPr>
            <w:tcW w:w="3664" w:type="dxa"/>
          </w:tcPr>
          <w:p w14:paraId="4F22D4E6" w14:textId="77777777" w:rsidR="007271A2" w:rsidRPr="007271A2" w:rsidRDefault="007271A2" w:rsidP="007271A2">
            <w:pPr>
              <w:ind w:right="-140"/>
              <w:rPr>
                <w:sz w:val="28"/>
                <w:lang w:val="ru-RU"/>
              </w:rPr>
            </w:pPr>
          </w:p>
        </w:tc>
      </w:tr>
    </w:tbl>
    <w:p w14:paraId="06C44EA4" w14:textId="77777777" w:rsidR="007271A2" w:rsidRPr="007271A2" w:rsidRDefault="007271A2" w:rsidP="007271A2">
      <w:pPr>
        <w:widowControl/>
        <w:autoSpaceDE/>
        <w:autoSpaceDN/>
        <w:ind w:firstLine="708"/>
        <w:jc w:val="both"/>
        <w:rPr>
          <w:rFonts w:eastAsiaTheme="minorHAnsi"/>
          <w:sz w:val="28"/>
          <w:szCs w:val="28"/>
        </w:rPr>
      </w:pPr>
    </w:p>
    <w:p w14:paraId="3409AC7D" w14:textId="77777777" w:rsidR="007271A2" w:rsidRPr="007271A2" w:rsidRDefault="007271A2" w:rsidP="007271A2">
      <w:pPr>
        <w:widowControl/>
        <w:autoSpaceDE/>
        <w:autoSpaceDN/>
        <w:ind w:firstLine="708"/>
        <w:jc w:val="right"/>
        <w:rPr>
          <w:rFonts w:eastAsiaTheme="minorHAnsi"/>
          <w:i/>
          <w:sz w:val="28"/>
          <w:szCs w:val="28"/>
          <w:lang w:val="kk-KZ"/>
        </w:rPr>
      </w:pPr>
      <w:r w:rsidRPr="007271A2">
        <w:rPr>
          <w:rFonts w:eastAsiaTheme="minorHAnsi"/>
          <w:i/>
          <w:sz w:val="28"/>
          <w:szCs w:val="28"/>
          <w:lang w:val="kk-KZ"/>
        </w:rPr>
        <w:t>2-қосымша</w:t>
      </w:r>
    </w:p>
    <w:p w14:paraId="722B191D" w14:textId="77777777" w:rsidR="007271A2" w:rsidRPr="007271A2" w:rsidRDefault="007271A2" w:rsidP="007271A2">
      <w:pPr>
        <w:widowControl/>
        <w:autoSpaceDE/>
        <w:autoSpaceDN/>
        <w:ind w:firstLine="708"/>
        <w:jc w:val="right"/>
        <w:rPr>
          <w:rFonts w:eastAsiaTheme="minorHAnsi"/>
          <w:i/>
          <w:sz w:val="28"/>
          <w:szCs w:val="28"/>
          <w:lang w:val="kk-KZ"/>
        </w:rPr>
      </w:pPr>
    </w:p>
    <w:p w14:paraId="7A6F6857" w14:textId="77777777" w:rsidR="007271A2" w:rsidRPr="007271A2" w:rsidRDefault="007271A2" w:rsidP="007271A2">
      <w:pPr>
        <w:widowControl/>
        <w:autoSpaceDE/>
        <w:autoSpaceDN/>
        <w:ind w:firstLine="708"/>
        <w:jc w:val="right"/>
        <w:rPr>
          <w:rFonts w:eastAsiaTheme="minorHAnsi"/>
          <w:i/>
          <w:sz w:val="28"/>
          <w:szCs w:val="28"/>
          <w:lang w:val="kk-KZ"/>
        </w:rPr>
      </w:pPr>
    </w:p>
    <w:p w14:paraId="1F02C6B9" w14:textId="77777777" w:rsidR="007271A2" w:rsidRPr="007271A2" w:rsidRDefault="007271A2" w:rsidP="007271A2">
      <w:pPr>
        <w:widowControl/>
        <w:autoSpaceDE/>
        <w:autoSpaceDN/>
        <w:ind w:firstLine="708"/>
        <w:jc w:val="both"/>
        <w:rPr>
          <w:rFonts w:eastAsiaTheme="minorHAnsi"/>
          <w:b/>
          <w:sz w:val="28"/>
          <w:szCs w:val="28"/>
          <w:lang w:val="kk-KZ"/>
        </w:rPr>
      </w:pPr>
      <w:r w:rsidRPr="007271A2">
        <w:rPr>
          <w:rFonts w:eastAsiaTheme="minorHAnsi"/>
          <w:b/>
          <w:sz w:val="28"/>
          <w:szCs w:val="28"/>
          <w:lang w:val="kk-KZ"/>
        </w:rPr>
        <w:t>Баяндама  материалдарын безендіруге  қойылатын техникалық талаптар</w:t>
      </w:r>
    </w:p>
    <w:p w14:paraId="488E5716" w14:textId="77777777" w:rsidR="007271A2" w:rsidRPr="007271A2" w:rsidRDefault="007271A2" w:rsidP="007271A2">
      <w:pPr>
        <w:widowControl/>
        <w:autoSpaceDE/>
        <w:autoSpaceDN/>
        <w:ind w:firstLine="708"/>
        <w:jc w:val="both"/>
        <w:rPr>
          <w:rFonts w:eastAsiaTheme="minorHAnsi"/>
          <w:b/>
          <w:sz w:val="28"/>
          <w:szCs w:val="28"/>
          <w:lang w:val="kk-KZ"/>
        </w:rPr>
      </w:pPr>
    </w:p>
    <w:p w14:paraId="17AFC375"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Баяндама  Word форматында  , Times New Roman қарпінде безендіріледі, қаріп  өлшемі – 12, жоларалық интервал – жалғыз.</w:t>
      </w:r>
    </w:p>
    <w:p w14:paraId="4CEA1886"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Бет параметрлері – жиектер: жоғарғы – 2 см, төменгі – 2 см, сол жағы – 2 см, оң жағы – 1,5 см.</w:t>
      </w:r>
    </w:p>
    <w:p w14:paraId="4BBBAF49"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Баяндаманың  жалпы көлемі қосымшамен қоса 5 беттен аспауы керек. Қосымшада  схемалар,  диаграммалар  болуы мүмкін, әдебиеттер тізімі міндетті түрде керек;  Тезистердің  жалпы көлемі 2 - 4 бет, пайдаланылған әдебиеттер тізімі міндетті түрде керек.</w:t>
      </w:r>
    </w:p>
    <w:p w14:paraId="7A405EDB"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Баяндама/тезис  жұмыс тақырыбы бас әріппен, ортасына, сызықшасыз басылады, тақырыптың соңында нүкте қойылмайды.</w:t>
      </w:r>
    </w:p>
    <w:p w14:paraId="1283E183"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Оң жақтағы төмендың  автордың тегі, аты-жөні көрсетіледі.</w:t>
      </w:r>
    </w:p>
    <w:p w14:paraId="686F0C12"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 xml:space="preserve">Келесі жолда жұмыс орны (толық, қысқартусыз). </w:t>
      </w:r>
    </w:p>
    <w:p w14:paraId="072EF233" w14:textId="77777777" w:rsidR="007271A2" w:rsidRPr="007271A2" w:rsidRDefault="007271A2" w:rsidP="007271A2">
      <w:pPr>
        <w:widowControl/>
        <w:autoSpaceDE/>
        <w:autoSpaceDN/>
        <w:ind w:firstLine="709"/>
        <w:jc w:val="both"/>
        <w:rPr>
          <w:rFonts w:eastAsiaTheme="minorHAnsi"/>
          <w:sz w:val="28"/>
          <w:szCs w:val="28"/>
          <w:lang w:val="kk-KZ"/>
        </w:rPr>
      </w:pPr>
      <w:r w:rsidRPr="007271A2">
        <w:rPr>
          <w:rFonts w:eastAsiaTheme="minorHAnsi"/>
          <w:sz w:val="28"/>
          <w:szCs w:val="28"/>
          <w:lang w:val="kk-KZ"/>
        </w:rPr>
        <w:t xml:space="preserve">Келесі жолда қазақ (орыс) және ағылшын тілдерінде аннотация жазылады. </w:t>
      </w:r>
    </w:p>
    <w:p w14:paraId="2F0E31F8"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Әдебиеттер  тізімі баяндаманың немесе тезистің  соңында алфавиттік тәртіппен беріледі. Мәтіндегі әдебиеттерге сілтемелер төртбұрышты жақшада беріледі.</w:t>
      </w:r>
    </w:p>
    <w:p w14:paraId="4E9FCDB6"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b/>
          <w:sz w:val="28"/>
          <w:szCs w:val="28"/>
          <w:lang w:val="kk-KZ"/>
        </w:rPr>
        <w:lastRenderedPageBreak/>
        <w:t>Мәтіннің авторлық түпнұсқалығы</w:t>
      </w:r>
      <w:r w:rsidRPr="007271A2">
        <w:rPr>
          <w:rFonts w:eastAsiaTheme="minorHAnsi"/>
          <w:sz w:val="28"/>
          <w:szCs w:val="28"/>
          <w:lang w:val="kk-KZ"/>
        </w:rPr>
        <w:t xml:space="preserve"> кем дегенде 70% құрайды.</w:t>
      </w:r>
    </w:p>
    <w:p w14:paraId="63A3980E"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8"/>
          <w:szCs w:val="28"/>
          <w:lang w:val="kk-KZ"/>
        </w:rPr>
        <w:t>Талаптарға сәйкес келмейтін немесе 2024 жылдың 15 қазанынан кейін жіберілген материалдар қарастырылмайды.</w:t>
      </w:r>
    </w:p>
    <w:p w14:paraId="160D423B" w14:textId="77777777" w:rsidR="007271A2" w:rsidRPr="007271A2" w:rsidRDefault="007271A2" w:rsidP="007271A2">
      <w:pPr>
        <w:widowControl/>
        <w:autoSpaceDE/>
        <w:autoSpaceDN/>
        <w:ind w:firstLine="708"/>
        <w:jc w:val="both"/>
        <w:rPr>
          <w:rFonts w:eastAsiaTheme="minorHAnsi"/>
          <w:sz w:val="28"/>
          <w:szCs w:val="28"/>
          <w:lang w:val="kk-KZ"/>
        </w:rPr>
      </w:pPr>
    </w:p>
    <w:tbl>
      <w:tblPr>
        <w:tblStyle w:val="af0"/>
        <w:tblW w:w="0" w:type="auto"/>
        <w:tblLook w:val="04A0" w:firstRow="1" w:lastRow="0" w:firstColumn="1" w:lastColumn="0" w:noHBand="0" w:noVBand="1"/>
      </w:tblPr>
      <w:tblGrid>
        <w:gridCol w:w="9571"/>
      </w:tblGrid>
      <w:tr w:rsidR="007271A2" w:rsidRPr="007271A2" w14:paraId="5BC0C669" w14:textId="77777777" w:rsidTr="00E24A12">
        <w:trPr>
          <w:trHeight w:val="5817"/>
        </w:trPr>
        <w:tc>
          <w:tcPr>
            <w:tcW w:w="9571" w:type="dxa"/>
          </w:tcPr>
          <w:p w14:paraId="15B28F8D" w14:textId="77777777" w:rsidR="007271A2" w:rsidRPr="007271A2" w:rsidRDefault="007271A2" w:rsidP="007271A2">
            <w:pPr>
              <w:widowControl/>
              <w:autoSpaceDE/>
              <w:autoSpaceDN/>
              <w:jc w:val="both"/>
              <w:rPr>
                <w:rFonts w:eastAsiaTheme="minorHAnsi"/>
                <w:sz w:val="28"/>
                <w:szCs w:val="28"/>
                <w:lang w:val="kk-KZ"/>
              </w:rPr>
            </w:pPr>
          </w:p>
          <w:p w14:paraId="7E39DDF3" w14:textId="77777777" w:rsidR="007271A2" w:rsidRPr="007271A2" w:rsidRDefault="007271A2" w:rsidP="007271A2">
            <w:pPr>
              <w:ind w:right="-140"/>
              <w:jc w:val="both"/>
              <w:rPr>
                <w:sz w:val="24"/>
                <w:szCs w:val="24"/>
                <w:lang w:val="kk-KZ"/>
              </w:rPr>
            </w:pPr>
            <w:r w:rsidRPr="007271A2">
              <w:rPr>
                <w:sz w:val="24"/>
                <w:szCs w:val="24"/>
                <w:lang w:val="kk-KZ"/>
              </w:rPr>
              <w:t>УДК 541.18 (қаріп өлшемі – 12 p.t)</w:t>
            </w:r>
          </w:p>
          <w:p w14:paraId="0D04A94B" w14:textId="77777777" w:rsidR="007271A2" w:rsidRPr="007271A2" w:rsidRDefault="007271A2" w:rsidP="007271A2">
            <w:pPr>
              <w:ind w:right="-140"/>
              <w:jc w:val="both"/>
              <w:rPr>
                <w:sz w:val="24"/>
                <w:szCs w:val="24"/>
                <w:lang w:val="kk-KZ"/>
              </w:rPr>
            </w:pPr>
          </w:p>
          <w:p w14:paraId="06DF5906" w14:textId="77777777" w:rsidR="007271A2" w:rsidRPr="007271A2" w:rsidRDefault="007271A2" w:rsidP="007271A2">
            <w:pPr>
              <w:ind w:right="-140"/>
              <w:jc w:val="center"/>
              <w:rPr>
                <w:sz w:val="24"/>
                <w:szCs w:val="24"/>
              </w:rPr>
            </w:pPr>
            <w:r w:rsidRPr="007271A2">
              <w:rPr>
                <w:sz w:val="24"/>
                <w:szCs w:val="24"/>
                <w:lang w:val="kk-KZ"/>
              </w:rPr>
              <w:t xml:space="preserve"> </w:t>
            </w:r>
            <w:r w:rsidRPr="007271A2">
              <w:rPr>
                <w:sz w:val="24"/>
                <w:szCs w:val="24"/>
              </w:rPr>
              <w:t xml:space="preserve">А.М. </w:t>
            </w:r>
            <w:proofErr w:type="spellStart"/>
            <w:r w:rsidRPr="007271A2">
              <w:rPr>
                <w:sz w:val="24"/>
                <w:szCs w:val="24"/>
              </w:rPr>
              <w:t>Кудиярбекова</w:t>
            </w:r>
            <w:proofErr w:type="spellEnd"/>
            <w:r w:rsidRPr="007271A2">
              <w:rPr>
                <w:sz w:val="24"/>
                <w:szCs w:val="24"/>
              </w:rPr>
              <w:t xml:space="preserve"> (12 </w:t>
            </w:r>
            <w:r w:rsidRPr="007271A2">
              <w:rPr>
                <w:sz w:val="24"/>
                <w:szCs w:val="24"/>
                <w:lang w:val="en-US"/>
              </w:rPr>
              <w:t>p</w:t>
            </w:r>
            <w:r w:rsidRPr="007271A2">
              <w:rPr>
                <w:sz w:val="24"/>
                <w:szCs w:val="24"/>
              </w:rPr>
              <w:t>.</w:t>
            </w:r>
            <w:r w:rsidRPr="007271A2">
              <w:rPr>
                <w:sz w:val="24"/>
                <w:szCs w:val="24"/>
                <w:lang w:val="en-US"/>
              </w:rPr>
              <w:t>t</w:t>
            </w:r>
            <w:r w:rsidRPr="007271A2">
              <w:rPr>
                <w:sz w:val="24"/>
                <w:szCs w:val="24"/>
              </w:rPr>
              <w:t>)</w:t>
            </w:r>
          </w:p>
          <w:p w14:paraId="4166E630" w14:textId="77777777" w:rsidR="007271A2" w:rsidRPr="007271A2" w:rsidRDefault="007271A2" w:rsidP="007271A2">
            <w:pPr>
              <w:ind w:right="-140"/>
              <w:jc w:val="center"/>
              <w:rPr>
                <w:sz w:val="24"/>
                <w:szCs w:val="24"/>
              </w:rPr>
            </w:pPr>
            <w:r w:rsidRPr="007271A2">
              <w:rPr>
                <w:sz w:val="24"/>
                <w:szCs w:val="24"/>
                <w:lang w:val="kk-KZ"/>
              </w:rPr>
              <w:t>Арнайы пәндер оқытушысы</w:t>
            </w:r>
            <w:r w:rsidRPr="007271A2">
              <w:rPr>
                <w:sz w:val="24"/>
                <w:szCs w:val="24"/>
              </w:rPr>
              <w:t>,</w:t>
            </w:r>
          </w:p>
          <w:p w14:paraId="2399A352" w14:textId="77777777" w:rsidR="007271A2" w:rsidRPr="007271A2" w:rsidRDefault="007271A2" w:rsidP="007271A2">
            <w:pPr>
              <w:ind w:right="-140"/>
              <w:jc w:val="center"/>
              <w:rPr>
                <w:sz w:val="24"/>
                <w:szCs w:val="24"/>
              </w:rPr>
            </w:pPr>
            <w:r w:rsidRPr="007271A2">
              <w:rPr>
                <w:sz w:val="24"/>
                <w:szCs w:val="24"/>
              </w:rPr>
              <w:t xml:space="preserve"> </w:t>
            </w:r>
            <w:r w:rsidRPr="007271A2">
              <w:rPr>
                <w:sz w:val="24"/>
                <w:szCs w:val="24"/>
                <w:lang w:val="kk-KZ"/>
              </w:rPr>
              <w:t>Қостанай жоғары педагогикалық колледжі</w:t>
            </w:r>
            <w:r w:rsidRPr="007271A2">
              <w:rPr>
                <w:sz w:val="24"/>
                <w:szCs w:val="24"/>
              </w:rPr>
              <w:t>,</w:t>
            </w:r>
          </w:p>
          <w:p w14:paraId="581B3922" w14:textId="77777777" w:rsidR="007271A2" w:rsidRPr="007271A2" w:rsidRDefault="007271A2" w:rsidP="007271A2">
            <w:pPr>
              <w:ind w:right="-140"/>
              <w:jc w:val="center"/>
              <w:rPr>
                <w:sz w:val="24"/>
                <w:szCs w:val="24"/>
              </w:rPr>
            </w:pPr>
            <w:r w:rsidRPr="007271A2">
              <w:rPr>
                <w:sz w:val="24"/>
                <w:szCs w:val="24"/>
                <w:lang w:val="kk-KZ"/>
              </w:rPr>
              <w:t>Қостанай облысы, Қостанай қ. Қазақстан Республикасы</w:t>
            </w:r>
            <w:r w:rsidRPr="007271A2">
              <w:rPr>
                <w:sz w:val="24"/>
                <w:szCs w:val="24"/>
              </w:rPr>
              <w:t xml:space="preserve"> (12 </w:t>
            </w:r>
            <w:r w:rsidRPr="007271A2">
              <w:rPr>
                <w:sz w:val="24"/>
                <w:szCs w:val="24"/>
                <w:lang w:val="en-US"/>
              </w:rPr>
              <w:t>p</w:t>
            </w:r>
            <w:r w:rsidRPr="007271A2">
              <w:rPr>
                <w:sz w:val="24"/>
                <w:szCs w:val="24"/>
              </w:rPr>
              <w:t>.</w:t>
            </w:r>
            <w:r w:rsidRPr="007271A2">
              <w:rPr>
                <w:sz w:val="24"/>
                <w:szCs w:val="24"/>
                <w:lang w:val="en-US"/>
              </w:rPr>
              <w:t>t</w:t>
            </w:r>
            <w:r w:rsidRPr="007271A2">
              <w:rPr>
                <w:sz w:val="24"/>
                <w:szCs w:val="24"/>
              </w:rPr>
              <w:t>)</w:t>
            </w:r>
          </w:p>
          <w:p w14:paraId="276BBDF8" w14:textId="77777777" w:rsidR="007271A2" w:rsidRPr="007271A2" w:rsidRDefault="007271A2" w:rsidP="007271A2">
            <w:pPr>
              <w:ind w:right="-140"/>
              <w:jc w:val="both"/>
              <w:rPr>
                <w:sz w:val="24"/>
                <w:szCs w:val="24"/>
              </w:rPr>
            </w:pPr>
          </w:p>
          <w:p w14:paraId="6B63AD28" w14:textId="77777777" w:rsidR="007271A2" w:rsidRPr="007271A2" w:rsidRDefault="007271A2" w:rsidP="007271A2">
            <w:pPr>
              <w:ind w:right="-140"/>
              <w:jc w:val="both"/>
              <w:rPr>
                <w:sz w:val="24"/>
                <w:szCs w:val="24"/>
              </w:rPr>
            </w:pPr>
          </w:p>
          <w:p w14:paraId="69F6BE1B" w14:textId="77777777" w:rsidR="007271A2" w:rsidRPr="007271A2" w:rsidRDefault="007271A2" w:rsidP="007271A2">
            <w:pPr>
              <w:ind w:right="-140"/>
              <w:jc w:val="center"/>
              <w:rPr>
                <w:b/>
                <w:sz w:val="24"/>
                <w:szCs w:val="24"/>
                <w:lang w:val="kk-KZ"/>
              </w:rPr>
            </w:pPr>
            <w:r w:rsidRPr="007271A2">
              <w:rPr>
                <w:b/>
                <w:sz w:val="24"/>
                <w:szCs w:val="24"/>
              </w:rPr>
              <w:t xml:space="preserve">ӘЛЕУМЕТТІК СЕРІКТЕСТІК ЖАҒДАЙЫНДА ЖОҒАРЫ </w:t>
            </w:r>
          </w:p>
          <w:p w14:paraId="39E80546" w14:textId="77777777" w:rsidR="007271A2" w:rsidRPr="007271A2" w:rsidRDefault="007271A2" w:rsidP="007271A2">
            <w:pPr>
              <w:ind w:right="-140"/>
              <w:jc w:val="center"/>
              <w:rPr>
                <w:b/>
                <w:sz w:val="24"/>
                <w:szCs w:val="24"/>
              </w:rPr>
            </w:pPr>
            <w:r w:rsidRPr="007271A2">
              <w:rPr>
                <w:b/>
                <w:sz w:val="24"/>
                <w:szCs w:val="24"/>
              </w:rPr>
              <w:t>БІЛІКТІ МАМАНДАР ДАЙЫНДАУДЫҢ ЕРЕКШЕЛІКТЕРІ</w:t>
            </w:r>
          </w:p>
          <w:p w14:paraId="151F24C0" w14:textId="77777777" w:rsidR="007271A2" w:rsidRPr="007271A2" w:rsidRDefault="007271A2" w:rsidP="007271A2">
            <w:pPr>
              <w:ind w:right="-140"/>
              <w:jc w:val="center"/>
              <w:rPr>
                <w:sz w:val="24"/>
                <w:szCs w:val="24"/>
              </w:rPr>
            </w:pPr>
            <w:r w:rsidRPr="007271A2">
              <w:rPr>
                <w:sz w:val="24"/>
                <w:szCs w:val="24"/>
              </w:rPr>
              <w:t xml:space="preserve">12 </w:t>
            </w:r>
            <w:r w:rsidRPr="007271A2">
              <w:rPr>
                <w:sz w:val="24"/>
                <w:szCs w:val="24"/>
                <w:lang w:val="en-US"/>
              </w:rPr>
              <w:t>p</w:t>
            </w:r>
            <w:r w:rsidRPr="007271A2">
              <w:rPr>
                <w:sz w:val="24"/>
                <w:szCs w:val="24"/>
              </w:rPr>
              <w:t>.</w:t>
            </w:r>
            <w:r w:rsidRPr="007271A2">
              <w:rPr>
                <w:sz w:val="24"/>
                <w:szCs w:val="24"/>
                <w:lang w:val="en-US"/>
              </w:rPr>
              <w:t>t</w:t>
            </w:r>
          </w:p>
          <w:p w14:paraId="66D196D1" w14:textId="77777777" w:rsidR="007271A2" w:rsidRPr="007271A2" w:rsidRDefault="007271A2" w:rsidP="007271A2">
            <w:pPr>
              <w:ind w:right="-140"/>
              <w:jc w:val="both"/>
              <w:rPr>
                <w:b/>
                <w:i/>
                <w:sz w:val="24"/>
                <w:szCs w:val="24"/>
                <w:lang w:val="kk-KZ"/>
              </w:rPr>
            </w:pPr>
            <w:r w:rsidRPr="007271A2">
              <w:rPr>
                <w:b/>
                <w:i/>
                <w:sz w:val="24"/>
                <w:szCs w:val="24"/>
                <w:lang w:val="kk-KZ"/>
              </w:rPr>
              <w:t>Түйін</w:t>
            </w:r>
          </w:p>
          <w:p w14:paraId="1193AB31" w14:textId="77777777" w:rsidR="007271A2" w:rsidRPr="007271A2" w:rsidRDefault="007271A2" w:rsidP="007271A2">
            <w:pPr>
              <w:ind w:right="-140"/>
              <w:jc w:val="both"/>
              <w:rPr>
                <w:b/>
                <w:i/>
                <w:sz w:val="24"/>
                <w:szCs w:val="24"/>
              </w:rPr>
            </w:pPr>
            <w:r w:rsidRPr="007271A2">
              <w:rPr>
                <w:b/>
                <w:i/>
                <w:sz w:val="24"/>
                <w:szCs w:val="24"/>
                <w:lang w:val="kk-KZ"/>
              </w:rPr>
              <w:t>Аннотация (</w:t>
            </w:r>
            <w:r w:rsidRPr="007271A2">
              <w:rPr>
                <w:sz w:val="24"/>
                <w:szCs w:val="24"/>
              </w:rPr>
              <w:t xml:space="preserve">12 </w:t>
            </w:r>
            <w:r w:rsidRPr="007271A2">
              <w:rPr>
                <w:sz w:val="24"/>
                <w:szCs w:val="24"/>
                <w:lang w:val="en-US"/>
              </w:rPr>
              <w:t>p</w:t>
            </w:r>
            <w:r w:rsidRPr="007271A2">
              <w:rPr>
                <w:sz w:val="24"/>
                <w:szCs w:val="24"/>
              </w:rPr>
              <w:t>.</w:t>
            </w:r>
            <w:r w:rsidRPr="007271A2">
              <w:rPr>
                <w:sz w:val="24"/>
                <w:szCs w:val="24"/>
                <w:lang w:val="en-US"/>
              </w:rPr>
              <w:t>t</w:t>
            </w:r>
            <w:r w:rsidRPr="007271A2">
              <w:rPr>
                <w:b/>
                <w:i/>
                <w:sz w:val="24"/>
                <w:szCs w:val="24"/>
              </w:rPr>
              <w:t>)</w:t>
            </w:r>
          </w:p>
          <w:p w14:paraId="691B336A" w14:textId="77777777" w:rsidR="007271A2" w:rsidRPr="007271A2" w:rsidRDefault="007271A2" w:rsidP="007271A2">
            <w:pPr>
              <w:ind w:right="-140"/>
              <w:jc w:val="both"/>
              <w:rPr>
                <w:b/>
                <w:i/>
                <w:sz w:val="24"/>
                <w:szCs w:val="24"/>
              </w:rPr>
            </w:pPr>
          </w:p>
          <w:p w14:paraId="539067B0" w14:textId="77777777" w:rsidR="007271A2" w:rsidRPr="007271A2" w:rsidRDefault="007271A2" w:rsidP="007271A2">
            <w:pPr>
              <w:ind w:right="-140"/>
              <w:jc w:val="center"/>
              <w:rPr>
                <w:sz w:val="24"/>
                <w:szCs w:val="24"/>
              </w:rPr>
            </w:pPr>
            <w:r w:rsidRPr="007271A2">
              <w:rPr>
                <w:sz w:val="24"/>
                <w:szCs w:val="24"/>
                <w:lang w:val="kk-KZ"/>
              </w:rPr>
              <w:t>Мақала мәтіні</w:t>
            </w:r>
            <w:r w:rsidRPr="007271A2">
              <w:rPr>
                <w:sz w:val="24"/>
                <w:szCs w:val="24"/>
              </w:rPr>
              <w:t xml:space="preserve"> (12 </w:t>
            </w:r>
            <w:r w:rsidRPr="007271A2">
              <w:rPr>
                <w:sz w:val="24"/>
                <w:szCs w:val="24"/>
                <w:lang w:val="en-US"/>
              </w:rPr>
              <w:t>p</w:t>
            </w:r>
            <w:r w:rsidRPr="007271A2">
              <w:rPr>
                <w:sz w:val="24"/>
                <w:szCs w:val="24"/>
              </w:rPr>
              <w:t>.</w:t>
            </w:r>
            <w:r w:rsidRPr="007271A2">
              <w:rPr>
                <w:sz w:val="24"/>
                <w:szCs w:val="24"/>
                <w:lang w:val="en-US"/>
              </w:rPr>
              <w:t>t</w:t>
            </w:r>
            <w:r w:rsidRPr="007271A2">
              <w:rPr>
                <w:sz w:val="24"/>
                <w:szCs w:val="24"/>
              </w:rPr>
              <w:t>)</w:t>
            </w:r>
          </w:p>
          <w:p w14:paraId="65E6A047" w14:textId="77777777" w:rsidR="007271A2" w:rsidRPr="007271A2" w:rsidRDefault="007271A2" w:rsidP="007271A2">
            <w:pPr>
              <w:widowControl/>
              <w:autoSpaceDE/>
              <w:autoSpaceDN/>
              <w:ind w:firstLine="708"/>
              <w:jc w:val="both"/>
              <w:rPr>
                <w:rFonts w:eastAsiaTheme="minorHAnsi"/>
                <w:sz w:val="28"/>
                <w:szCs w:val="28"/>
                <w:lang w:val="kk-KZ"/>
              </w:rPr>
            </w:pPr>
            <w:r w:rsidRPr="007271A2">
              <w:rPr>
                <w:rFonts w:eastAsiaTheme="minorHAnsi"/>
                <w:sz w:val="24"/>
                <w:szCs w:val="24"/>
                <w:lang w:val="kk-KZ"/>
              </w:rPr>
              <w:t>Әдебиеттер тізімі</w:t>
            </w:r>
            <w:r w:rsidRPr="007271A2">
              <w:rPr>
                <w:rFonts w:eastAsiaTheme="minorHAnsi"/>
                <w:sz w:val="24"/>
                <w:szCs w:val="24"/>
              </w:rPr>
              <w:t xml:space="preserve"> 12 </w:t>
            </w:r>
            <w:r w:rsidRPr="007271A2">
              <w:rPr>
                <w:rFonts w:eastAsiaTheme="minorHAnsi"/>
                <w:sz w:val="24"/>
                <w:szCs w:val="24"/>
                <w:lang w:val="en-US"/>
              </w:rPr>
              <w:t>p</w:t>
            </w:r>
            <w:r w:rsidRPr="007271A2">
              <w:rPr>
                <w:rFonts w:eastAsiaTheme="minorHAnsi"/>
                <w:sz w:val="24"/>
                <w:szCs w:val="24"/>
              </w:rPr>
              <w:t>.</w:t>
            </w:r>
            <w:r w:rsidRPr="007271A2">
              <w:rPr>
                <w:rFonts w:eastAsiaTheme="minorHAnsi"/>
                <w:sz w:val="24"/>
                <w:szCs w:val="24"/>
                <w:lang w:val="en-US"/>
              </w:rPr>
              <w:t>t</w:t>
            </w:r>
          </w:p>
          <w:p w14:paraId="5B9FBFB9" w14:textId="77777777" w:rsidR="007271A2" w:rsidRPr="007271A2" w:rsidRDefault="007271A2" w:rsidP="007271A2">
            <w:pPr>
              <w:widowControl/>
              <w:autoSpaceDE/>
              <w:autoSpaceDN/>
              <w:ind w:firstLine="708"/>
              <w:jc w:val="both"/>
              <w:rPr>
                <w:rFonts w:eastAsiaTheme="minorHAnsi"/>
                <w:sz w:val="28"/>
                <w:szCs w:val="28"/>
                <w:lang w:val="kk-KZ"/>
              </w:rPr>
            </w:pPr>
          </w:p>
          <w:p w14:paraId="1A8B06AF" w14:textId="77777777" w:rsidR="007271A2" w:rsidRPr="007271A2" w:rsidRDefault="007271A2" w:rsidP="007271A2">
            <w:pPr>
              <w:widowControl/>
              <w:autoSpaceDE/>
              <w:autoSpaceDN/>
              <w:ind w:firstLine="708"/>
              <w:jc w:val="both"/>
              <w:rPr>
                <w:rFonts w:eastAsiaTheme="minorHAnsi"/>
                <w:sz w:val="28"/>
                <w:szCs w:val="28"/>
                <w:lang w:val="kk-KZ"/>
              </w:rPr>
            </w:pPr>
          </w:p>
          <w:p w14:paraId="628C1F52" w14:textId="77777777" w:rsidR="007271A2" w:rsidRPr="007271A2" w:rsidRDefault="007271A2" w:rsidP="007271A2">
            <w:pPr>
              <w:widowControl/>
              <w:autoSpaceDE/>
              <w:autoSpaceDN/>
              <w:jc w:val="both"/>
              <w:rPr>
                <w:rFonts w:eastAsiaTheme="minorHAnsi"/>
                <w:sz w:val="28"/>
                <w:szCs w:val="28"/>
                <w:lang w:val="kk-KZ"/>
              </w:rPr>
            </w:pPr>
          </w:p>
          <w:p w14:paraId="349A6C06" w14:textId="77777777" w:rsidR="007271A2" w:rsidRPr="007271A2" w:rsidRDefault="007271A2" w:rsidP="007271A2">
            <w:pPr>
              <w:widowControl/>
              <w:autoSpaceDE/>
              <w:autoSpaceDN/>
              <w:jc w:val="both"/>
              <w:rPr>
                <w:rFonts w:eastAsiaTheme="minorHAnsi"/>
                <w:sz w:val="28"/>
                <w:szCs w:val="28"/>
                <w:lang w:val="kk-KZ"/>
              </w:rPr>
            </w:pPr>
          </w:p>
          <w:p w14:paraId="232EF6DA" w14:textId="77777777" w:rsidR="007271A2" w:rsidRPr="007271A2" w:rsidRDefault="007271A2" w:rsidP="007271A2">
            <w:pPr>
              <w:widowControl/>
              <w:autoSpaceDE/>
              <w:autoSpaceDN/>
              <w:jc w:val="both"/>
              <w:rPr>
                <w:rFonts w:eastAsiaTheme="minorHAnsi"/>
                <w:sz w:val="28"/>
                <w:szCs w:val="28"/>
                <w:lang w:val="kk-KZ"/>
              </w:rPr>
            </w:pPr>
          </w:p>
        </w:tc>
      </w:tr>
    </w:tbl>
    <w:p w14:paraId="0D889359" w14:textId="77777777" w:rsidR="007271A2" w:rsidRPr="007271A2" w:rsidRDefault="007271A2" w:rsidP="007271A2">
      <w:pPr>
        <w:widowControl/>
        <w:autoSpaceDE/>
        <w:autoSpaceDN/>
        <w:ind w:firstLine="708"/>
        <w:jc w:val="both"/>
        <w:rPr>
          <w:rFonts w:eastAsiaTheme="minorHAnsi"/>
          <w:sz w:val="28"/>
          <w:szCs w:val="28"/>
          <w:lang w:val="kk-KZ"/>
        </w:rPr>
      </w:pPr>
    </w:p>
    <w:p w14:paraId="312C2E74" w14:textId="2BF87ECF" w:rsidR="007271A2" w:rsidRDefault="007271A2" w:rsidP="0037264F">
      <w:pPr>
        <w:jc w:val="center"/>
        <w:rPr>
          <w:b/>
          <w:bCs/>
          <w:sz w:val="28"/>
          <w:szCs w:val="28"/>
          <w:lang w:val="kk-KZ"/>
        </w:rPr>
      </w:pPr>
    </w:p>
    <w:p w14:paraId="7725A602" w14:textId="7A5EA09F" w:rsidR="007271A2" w:rsidRDefault="007271A2" w:rsidP="0037264F">
      <w:pPr>
        <w:jc w:val="center"/>
        <w:rPr>
          <w:b/>
          <w:bCs/>
          <w:sz w:val="28"/>
          <w:szCs w:val="28"/>
          <w:lang w:val="kk-KZ"/>
        </w:rPr>
      </w:pPr>
    </w:p>
    <w:p w14:paraId="1B44E462" w14:textId="3CFA3761" w:rsidR="007271A2" w:rsidRDefault="007271A2" w:rsidP="0037264F">
      <w:pPr>
        <w:jc w:val="center"/>
        <w:rPr>
          <w:b/>
          <w:bCs/>
          <w:sz w:val="28"/>
          <w:szCs w:val="28"/>
          <w:lang w:val="kk-KZ"/>
        </w:rPr>
      </w:pPr>
    </w:p>
    <w:p w14:paraId="662B4B6B" w14:textId="25F93724" w:rsidR="007271A2" w:rsidRDefault="007271A2" w:rsidP="0037264F">
      <w:pPr>
        <w:jc w:val="center"/>
        <w:rPr>
          <w:b/>
          <w:bCs/>
          <w:sz w:val="28"/>
          <w:szCs w:val="28"/>
          <w:lang w:val="kk-KZ"/>
        </w:rPr>
      </w:pPr>
    </w:p>
    <w:p w14:paraId="64C52FCD" w14:textId="7BC7AF80" w:rsidR="007271A2" w:rsidRDefault="007271A2" w:rsidP="0037264F">
      <w:pPr>
        <w:jc w:val="center"/>
        <w:rPr>
          <w:b/>
          <w:bCs/>
          <w:sz w:val="28"/>
          <w:szCs w:val="28"/>
          <w:lang w:val="kk-KZ"/>
        </w:rPr>
      </w:pPr>
    </w:p>
    <w:p w14:paraId="36A4AE26" w14:textId="66B9A9F7" w:rsidR="007271A2" w:rsidRDefault="007271A2" w:rsidP="0037264F">
      <w:pPr>
        <w:jc w:val="center"/>
        <w:rPr>
          <w:b/>
          <w:bCs/>
          <w:sz w:val="28"/>
          <w:szCs w:val="28"/>
          <w:lang w:val="kk-KZ"/>
        </w:rPr>
      </w:pPr>
    </w:p>
    <w:p w14:paraId="7BBA517A" w14:textId="35D4B2FA" w:rsidR="007271A2" w:rsidRDefault="007271A2" w:rsidP="0037264F">
      <w:pPr>
        <w:jc w:val="center"/>
        <w:rPr>
          <w:b/>
          <w:bCs/>
          <w:sz w:val="28"/>
          <w:szCs w:val="28"/>
          <w:lang w:val="kk-KZ"/>
        </w:rPr>
      </w:pPr>
    </w:p>
    <w:p w14:paraId="3BE2EBD3" w14:textId="0B7DD0AD" w:rsidR="007271A2" w:rsidRDefault="007271A2" w:rsidP="0037264F">
      <w:pPr>
        <w:jc w:val="center"/>
        <w:rPr>
          <w:b/>
          <w:bCs/>
          <w:sz w:val="28"/>
          <w:szCs w:val="28"/>
          <w:lang w:val="kk-KZ"/>
        </w:rPr>
      </w:pPr>
    </w:p>
    <w:p w14:paraId="74BB3A36" w14:textId="4DB520C1" w:rsidR="007271A2" w:rsidRDefault="007271A2" w:rsidP="0037264F">
      <w:pPr>
        <w:jc w:val="center"/>
        <w:rPr>
          <w:b/>
          <w:bCs/>
          <w:sz w:val="28"/>
          <w:szCs w:val="28"/>
          <w:lang w:val="kk-KZ"/>
        </w:rPr>
      </w:pPr>
    </w:p>
    <w:p w14:paraId="38B65EC3" w14:textId="475E1FBA" w:rsidR="007271A2" w:rsidRDefault="007271A2" w:rsidP="0037264F">
      <w:pPr>
        <w:jc w:val="center"/>
        <w:rPr>
          <w:b/>
          <w:bCs/>
          <w:sz w:val="28"/>
          <w:szCs w:val="28"/>
          <w:lang w:val="kk-KZ"/>
        </w:rPr>
      </w:pPr>
    </w:p>
    <w:p w14:paraId="00F407F4" w14:textId="2CE1C5E7" w:rsidR="007271A2" w:rsidRDefault="007271A2" w:rsidP="0037264F">
      <w:pPr>
        <w:jc w:val="center"/>
        <w:rPr>
          <w:b/>
          <w:bCs/>
          <w:sz w:val="28"/>
          <w:szCs w:val="28"/>
          <w:lang w:val="kk-KZ"/>
        </w:rPr>
      </w:pPr>
    </w:p>
    <w:p w14:paraId="6C71F37A" w14:textId="6A967C60" w:rsidR="007271A2" w:rsidRDefault="007271A2" w:rsidP="0037264F">
      <w:pPr>
        <w:jc w:val="center"/>
        <w:rPr>
          <w:b/>
          <w:bCs/>
          <w:sz w:val="28"/>
          <w:szCs w:val="28"/>
          <w:lang w:val="kk-KZ"/>
        </w:rPr>
      </w:pPr>
    </w:p>
    <w:p w14:paraId="2A2E6A6F" w14:textId="51B5EBF4" w:rsidR="007271A2" w:rsidRDefault="007271A2" w:rsidP="0037264F">
      <w:pPr>
        <w:jc w:val="center"/>
        <w:rPr>
          <w:b/>
          <w:bCs/>
          <w:sz w:val="28"/>
          <w:szCs w:val="28"/>
          <w:lang w:val="kk-KZ"/>
        </w:rPr>
      </w:pPr>
    </w:p>
    <w:p w14:paraId="4B29E25B" w14:textId="20DD9A6C" w:rsidR="007271A2" w:rsidRDefault="007271A2" w:rsidP="0037264F">
      <w:pPr>
        <w:jc w:val="center"/>
        <w:rPr>
          <w:b/>
          <w:bCs/>
          <w:sz w:val="28"/>
          <w:szCs w:val="28"/>
          <w:lang w:val="kk-KZ"/>
        </w:rPr>
      </w:pPr>
    </w:p>
    <w:p w14:paraId="7079E125" w14:textId="0EBF4653" w:rsidR="007271A2" w:rsidRDefault="007271A2" w:rsidP="0037264F">
      <w:pPr>
        <w:jc w:val="center"/>
        <w:rPr>
          <w:b/>
          <w:bCs/>
          <w:sz w:val="28"/>
          <w:szCs w:val="28"/>
          <w:lang w:val="kk-KZ"/>
        </w:rPr>
      </w:pPr>
    </w:p>
    <w:p w14:paraId="5AF9979F" w14:textId="343A94D1" w:rsidR="007271A2" w:rsidRDefault="007271A2" w:rsidP="0037264F">
      <w:pPr>
        <w:jc w:val="center"/>
        <w:rPr>
          <w:b/>
          <w:bCs/>
          <w:sz w:val="28"/>
          <w:szCs w:val="28"/>
          <w:lang w:val="kk-KZ"/>
        </w:rPr>
      </w:pPr>
    </w:p>
    <w:p w14:paraId="466BD889" w14:textId="325EEBF8" w:rsidR="007271A2" w:rsidRDefault="007271A2" w:rsidP="0037264F">
      <w:pPr>
        <w:jc w:val="center"/>
        <w:rPr>
          <w:b/>
          <w:bCs/>
          <w:sz w:val="28"/>
          <w:szCs w:val="28"/>
          <w:lang w:val="kk-KZ"/>
        </w:rPr>
      </w:pPr>
    </w:p>
    <w:p w14:paraId="7E8F47A8" w14:textId="59BCEB92" w:rsidR="007271A2" w:rsidRDefault="007271A2" w:rsidP="0037264F">
      <w:pPr>
        <w:jc w:val="center"/>
        <w:rPr>
          <w:b/>
          <w:bCs/>
          <w:sz w:val="28"/>
          <w:szCs w:val="28"/>
          <w:lang w:val="kk-KZ"/>
        </w:rPr>
      </w:pPr>
    </w:p>
    <w:p w14:paraId="3FA61D7A" w14:textId="62C59833" w:rsidR="007271A2" w:rsidRDefault="007271A2" w:rsidP="0037264F">
      <w:pPr>
        <w:jc w:val="center"/>
        <w:rPr>
          <w:b/>
          <w:bCs/>
          <w:sz w:val="28"/>
          <w:szCs w:val="28"/>
          <w:lang w:val="kk-KZ"/>
        </w:rPr>
      </w:pPr>
    </w:p>
    <w:p w14:paraId="516CD649" w14:textId="57658EBA" w:rsidR="007271A2" w:rsidRDefault="007271A2" w:rsidP="0037264F">
      <w:pPr>
        <w:jc w:val="center"/>
        <w:rPr>
          <w:b/>
          <w:bCs/>
          <w:sz w:val="28"/>
          <w:szCs w:val="28"/>
          <w:lang w:val="kk-KZ"/>
        </w:rPr>
      </w:pPr>
    </w:p>
    <w:p w14:paraId="6E215819" w14:textId="77777777" w:rsidR="007271A2" w:rsidRPr="007271A2" w:rsidRDefault="007271A2" w:rsidP="0037264F">
      <w:pPr>
        <w:jc w:val="center"/>
        <w:rPr>
          <w:b/>
          <w:bCs/>
          <w:sz w:val="28"/>
          <w:szCs w:val="28"/>
          <w:lang w:val="kk-KZ"/>
        </w:rPr>
      </w:pPr>
    </w:p>
    <w:p w14:paraId="7DD818E1" w14:textId="77777777" w:rsidR="007271A2" w:rsidRDefault="007271A2" w:rsidP="0037264F">
      <w:pPr>
        <w:jc w:val="center"/>
        <w:rPr>
          <w:b/>
          <w:bCs/>
          <w:sz w:val="28"/>
          <w:szCs w:val="28"/>
        </w:rPr>
      </w:pPr>
    </w:p>
    <w:p w14:paraId="27F0422B" w14:textId="77777777" w:rsidR="007271A2" w:rsidRDefault="007271A2" w:rsidP="0037264F">
      <w:pPr>
        <w:jc w:val="center"/>
        <w:rPr>
          <w:b/>
          <w:bCs/>
          <w:sz w:val="28"/>
          <w:szCs w:val="28"/>
        </w:rPr>
      </w:pPr>
    </w:p>
    <w:p w14:paraId="2FE6ABD6" w14:textId="663F5D6E" w:rsidR="00BF037D" w:rsidRPr="00004273" w:rsidRDefault="00BF037D" w:rsidP="0037264F">
      <w:pPr>
        <w:jc w:val="center"/>
        <w:rPr>
          <w:b/>
          <w:bCs/>
          <w:sz w:val="28"/>
          <w:szCs w:val="28"/>
        </w:rPr>
      </w:pPr>
      <w:r w:rsidRPr="00004273">
        <w:rPr>
          <w:b/>
          <w:bCs/>
          <w:sz w:val="28"/>
          <w:szCs w:val="28"/>
        </w:rPr>
        <w:t>ГУ «Управление образования акимата Костанайской области»</w:t>
      </w:r>
    </w:p>
    <w:p w14:paraId="3F5B075C" w14:textId="77777777" w:rsidR="00BF037D" w:rsidRDefault="00BF037D" w:rsidP="00BF037D">
      <w:pPr>
        <w:jc w:val="center"/>
        <w:rPr>
          <w:b/>
          <w:bCs/>
          <w:sz w:val="28"/>
          <w:szCs w:val="28"/>
        </w:rPr>
      </w:pPr>
      <w:r w:rsidRPr="00004273">
        <w:rPr>
          <w:b/>
          <w:bCs/>
          <w:sz w:val="28"/>
          <w:szCs w:val="28"/>
        </w:rPr>
        <w:t>КГУ «Методический центр»</w:t>
      </w:r>
      <w:r>
        <w:rPr>
          <w:b/>
          <w:bCs/>
          <w:sz w:val="28"/>
          <w:szCs w:val="28"/>
        </w:rPr>
        <w:t xml:space="preserve"> Управления образования акимата</w:t>
      </w:r>
    </w:p>
    <w:p w14:paraId="22362D5D" w14:textId="77777777" w:rsidR="001F60A0" w:rsidRDefault="00BF037D" w:rsidP="00C4115E">
      <w:pPr>
        <w:jc w:val="center"/>
        <w:rPr>
          <w:b/>
          <w:bCs/>
          <w:sz w:val="28"/>
          <w:szCs w:val="28"/>
        </w:rPr>
      </w:pPr>
      <w:r>
        <w:rPr>
          <w:b/>
          <w:bCs/>
          <w:sz w:val="28"/>
          <w:szCs w:val="28"/>
        </w:rPr>
        <w:t xml:space="preserve"> Костанайской области</w:t>
      </w:r>
    </w:p>
    <w:p w14:paraId="13771391" w14:textId="77777777" w:rsidR="00BF037D" w:rsidRDefault="000F013E" w:rsidP="00C4115E">
      <w:pPr>
        <w:pStyle w:val="a5"/>
        <w:spacing w:line="240" w:lineRule="auto"/>
        <w:ind w:left="0" w:right="-140"/>
        <w:jc w:val="left"/>
        <w:rPr>
          <w:sz w:val="28"/>
        </w:rPr>
      </w:pPr>
      <w:r>
        <w:rPr>
          <w:sz w:val="28"/>
        </w:rPr>
        <w:t xml:space="preserve">           </w:t>
      </w:r>
      <w:r w:rsidR="00BF037D">
        <w:rPr>
          <w:noProof/>
          <w:lang w:eastAsia="ru-KZ"/>
        </w:rPr>
        <w:t xml:space="preserve">            </w:t>
      </w:r>
    </w:p>
    <w:p w14:paraId="5A365FCA" w14:textId="77777777" w:rsidR="00BF037D" w:rsidRDefault="00C4115E" w:rsidP="000F013E">
      <w:pPr>
        <w:pStyle w:val="a5"/>
        <w:spacing w:line="240" w:lineRule="auto"/>
        <w:ind w:left="0" w:right="-140"/>
        <w:jc w:val="left"/>
        <w:rPr>
          <w:sz w:val="28"/>
        </w:rPr>
      </w:pPr>
      <w:r>
        <w:rPr>
          <w:sz w:val="28"/>
        </w:rPr>
        <w:t xml:space="preserve">                                  </w:t>
      </w:r>
      <w:r>
        <w:rPr>
          <w:noProof/>
        </w:rPr>
        <w:drawing>
          <wp:inline distT="0" distB="0" distL="0" distR="0" wp14:anchorId="4F73E800" wp14:editId="2C981E52">
            <wp:extent cx="1028700" cy="1028451"/>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017" cy="1065759"/>
                    </a:xfrm>
                    <a:prstGeom prst="rect">
                      <a:avLst/>
                    </a:prstGeom>
                    <a:noFill/>
                    <a:ln>
                      <a:noFill/>
                    </a:ln>
                  </pic:spPr>
                </pic:pic>
              </a:graphicData>
            </a:graphic>
          </wp:inline>
        </w:drawing>
      </w:r>
      <w:r>
        <w:rPr>
          <w:sz w:val="28"/>
        </w:rPr>
        <w:t xml:space="preserve">                       </w:t>
      </w:r>
      <w:r>
        <w:rPr>
          <w:noProof/>
        </w:rPr>
        <w:drawing>
          <wp:inline distT="0" distB="0" distL="0" distR="0" wp14:anchorId="62CFECDB" wp14:editId="5DBE68D2">
            <wp:extent cx="1581150" cy="1152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152525"/>
                    </a:xfrm>
                    <a:prstGeom prst="rect">
                      <a:avLst/>
                    </a:prstGeom>
                    <a:noFill/>
                    <a:ln>
                      <a:noFill/>
                    </a:ln>
                  </pic:spPr>
                </pic:pic>
              </a:graphicData>
            </a:graphic>
          </wp:inline>
        </w:drawing>
      </w:r>
      <w:r>
        <w:rPr>
          <w:sz w:val="28"/>
        </w:rPr>
        <w:t xml:space="preserve">        </w:t>
      </w:r>
    </w:p>
    <w:p w14:paraId="3D82EFF8" w14:textId="77777777" w:rsidR="00D266DE" w:rsidRDefault="00D266DE" w:rsidP="00C4115E">
      <w:pPr>
        <w:pStyle w:val="a5"/>
        <w:spacing w:line="240" w:lineRule="auto"/>
        <w:ind w:left="0" w:right="-140"/>
        <w:jc w:val="left"/>
        <w:rPr>
          <w:sz w:val="28"/>
        </w:rPr>
      </w:pPr>
    </w:p>
    <w:p w14:paraId="633CDA3A" w14:textId="77777777" w:rsidR="00F84A7B" w:rsidRPr="00040A6F" w:rsidRDefault="00F84A7B" w:rsidP="002065E8">
      <w:pPr>
        <w:pStyle w:val="a5"/>
        <w:spacing w:line="240" w:lineRule="auto"/>
        <w:ind w:left="0" w:right="-140"/>
        <w:rPr>
          <w:sz w:val="28"/>
        </w:rPr>
      </w:pPr>
      <w:r>
        <w:rPr>
          <w:sz w:val="28"/>
        </w:rPr>
        <w:t>П</w:t>
      </w:r>
      <w:r w:rsidRPr="00040A6F">
        <w:rPr>
          <w:sz w:val="28"/>
        </w:rPr>
        <w:t>оложение</w:t>
      </w:r>
    </w:p>
    <w:p w14:paraId="308CDACF" w14:textId="77777777" w:rsidR="00CB1A19" w:rsidRDefault="00F32657" w:rsidP="00CB1A19">
      <w:pPr>
        <w:widowControl/>
        <w:autoSpaceDE/>
        <w:autoSpaceDN/>
        <w:jc w:val="center"/>
        <w:rPr>
          <w:rFonts w:eastAsia="Calibri"/>
          <w:b/>
          <w:bCs/>
          <w:sz w:val="28"/>
          <w:szCs w:val="28"/>
        </w:rPr>
      </w:pPr>
      <w:bookmarkStart w:id="0" w:name="_Hlk167369522"/>
      <w:r w:rsidRPr="00F32657">
        <w:rPr>
          <w:rFonts w:eastAsia="Calibri"/>
          <w:b/>
          <w:bCs/>
          <w:sz w:val="28"/>
          <w:szCs w:val="28"/>
        </w:rPr>
        <w:t>о проведении областной научно-практической конференции</w:t>
      </w:r>
      <w:r w:rsidR="00CB1A19">
        <w:rPr>
          <w:rFonts w:eastAsia="Calibri"/>
          <w:b/>
          <w:bCs/>
          <w:sz w:val="28"/>
          <w:szCs w:val="28"/>
        </w:rPr>
        <w:t xml:space="preserve"> </w:t>
      </w:r>
    </w:p>
    <w:p w14:paraId="26B2F4B8" w14:textId="77777777" w:rsidR="00623528" w:rsidRDefault="00F32657" w:rsidP="000B7280">
      <w:pPr>
        <w:widowControl/>
        <w:autoSpaceDE/>
        <w:autoSpaceDN/>
        <w:jc w:val="center"/>
        <w:rPr>
          <w:rFonts w:eastAsia="Calibri"/>
          <w:b/>
          <w:bCs/>
          <w:sz w:val="28"/>
          <w:szCs w:val="28"/>
        </w:rPr>
      </w:pPr>
      <w:r w:rsidRPr="00F32657">
        <w:rPr>
          <w:rFonts w:eastAsia="Calibri"/>
          <w:b/>
          <w:bCs/>
          <w:sz w:val="28"/>
          <w:szCs w:val="28"/>
        </w:rPr>
        <w:t>с международным участием по теме</w:t>
      </w:r>
      <w:r w:rsidR="000B7280">
        <w:rPr>
          <w:rFonts w:eastAsia="Calibri"/>
          <w:b/>
          <w:bCs/>
          <w:sz w:val="28"/>
          <w:szCs w:val="28"/>
        </w:rPr>
        <w:t xml:space="preserve"> </w:t>
      </w:r>
      <w:bookmarkStart w:id="1" w:name="_Hlk167290809"/>
      <w:r w:rsidRPr="00F32657">
        <w:rPr>
          <w:rFonts w:eastAsia="Calibri"/>
          <w:b/>
          <w:bCs/>
          <w:sz w:val="28"/>
          <w:szCs w:val="28"/>
        </w:rPr>
        <w:t xml:space="preserve">«Современная инновационная система образования: взгляд в будущее </w:t>
      </w:r>
      <w:r w:rsidR="008F4AD7">
        <w:rPr>
          <w:rFonts w:eastAsia="Calibri"/>
          <w:b/>
          <w:bCs/>
          <w:sz w:val="28"/>
          <w:szCs w:val="28"/>
        </w:rPr>
        <w:t>через</w:t>
      </w:r>
      <w:r w:rsidR="00BF037D">
        <w:rPr>
          <w:rFonts w:eastAsia="Calibri"/>
          <w:b/>
          <w:bCs/>
          <w:sz w:val="28"/>
          <w:szCs w:val="28"/>
        </w:rPr>
        <w:t xml:space="preserve"> </w:t>
      </w:r>
      <w:r w:rsidRPr="00F32657">
        <w:rPr>
          <w:rFonts w:eastAsia="Calibri"/>
          <w:b/>
          <w:bCs/>
          <w:sz w:val="28"/>
          <w:szCs w:val="28"/>
        </w:rPr>
        <w:t>опыт прошлого», посвященной</w:t>
      </w:r>
    </w:p>
    <w:p w14:paraId="3A62EF31" w14:textId="5ED206EA" w:rsidR="00CB1A19" w:rsidRDefault="00F32657" w:rsidP="000B7280">
      <w:pPr>
        <w:widowControl/>
        <w:autoSpaceDE/>
        <w:autoSpaceDN/>
        <w:jc w:val="center"/>
        <w:rPr>
          <w:rFonts w:eastAsia="Calibri"/>
          <w:b/>
          <w:bCs/>
          <w:sz w:val="28"/>
          <w:szCs w:val="28"/>
        </w:rPr>
      </w:pPr>
      <w:r w:rsidRPr="00F32657">
        <w:rPr>
          <w:rFonts w:eastAsia="Calibri"/>
          <w:b/>
          <w:bCs/>
          <w:sz w:val="28"/>
          <w:szCs w:val="28"/>
        </w:rPr>
        <w:t xml:space="preserve"> 90-летию педагога, </w:t>
      </w:r>
      <w:r w:rsidR="00A44DAD" w:rsidRPr="00A44DAD">
        <w:rPr>
          <w:rFonts w:eastAsia="Calibri"/>
          <w:b/>
          <w:bCs/>
          <w:sz w:val="28"/>
          <w:szCs w:val="28"/>
        </w:rPr>
        <w:t xml:space="preserve">философа, </w:t>
      </w:r>
      <w:r w:rsidRPr="00F32657">
        <w:rPr>
          <w:rFonts w:eastAsia="Calibri"/>
          <w:b/>
          <w:bCs/>
          <w:sz w:val="28"/>
          <w:szCs w:val="28"/>
        </w:rPr>
        <w:t>общественного деятеля,</w:t>
      </w:r>
      <w:r w:rsidR="00A44DAD">
        <w:rPr>
          <w:rFonts w:eastAsia="Calibri"/>
          <w:b/>
          <w:bCs/>
          <w:sz w:val="28"/>
          <w:szCs w:val="28"/>
        </w:rPr>
        <w:t xml:space="preserve"> краеведа,</w:t>
      </w:r>
    </w:p>
    <w:p w14:paraId="007EF50F" w14:textId="77777777" w:rsidR="00F32657" w:rsidRPr="00F32657" w:rsidRDefault="00F32657" w:rsidP="00F32657">
      <w:pPr>
        <w:widowControl/>
        <w:autoSpaceDE/>
        <w:autoSpaceDN/>
        <w:jc w:val="center"/>
        <w:rPr>
          <w:rFonts w:eastAsia="Calibri"/>
          <w:b/>
          <w:bCs/>
          <w:sz w:val="28"/>
          <w:szCs w:val="28"/>
        </w:rPr>
      </w:pPr>
      <w:r w:rsidRPr="00F32657">
        <w:rPr>
          <w:rFonts w:eastAsia="Calibri"/>
          <w:b/>
          <w:bCs/>
          <w:sz w:val="28"/>
          <w:szCs w:val="28"/>
        </w:rPr>
        <w:t xml:space="preserve"> поэта В. А. </w:t>
      </w:r>
      <w:proofErr w:type="spellStart"/>
      <w:r w:rsidRPr="00F32657">
        <w:rPr>
          <w:rFonts w:eastAsia="Calibri"/>
          <w:b/>
          <w:bCs/>
          <w:sz w:val="28"/>
          <w:szCs w:val="28"/>
        </w:rPr>
        <w:t>Шалабаева</w:t>
      </w:r>
      <w:proofErr w:type="spellEnd"/>
    </w:p>
    <w:bookmarkEnd w:id="0"/>
    <w:p w14:paraId="218BF427" w14:textId="77777777" w:rsidR="00F84A7B" w:rsidRDefault="00F84A7B" w:rsidP="002065E8">
      <w:pPr>
        <w:pStyle w:val="a3"/>
        <w:ind w:left="0" w:right="-140" w:firstLine="0"/>
        <w:rPr>
          <w:sz w:val="27"/>
        </w:rPr>
      </w:pPr>
    </w:p>
    <w:bookmarkEnd w:id="1"/>
    <w:p w14:paraId="11223C63" w14:textId="77777777" w:rsidR="00F84A7B" w:rsidRPr="0011208E" w:rsidRDefault="00F84A7B" w:rsidP="00003C58">
      <w:pPr>
        <w:pStyle w:val="1"/>
        <w:ind w:left="0" w:right="-140" w:firstLine="567"/>
        <w:jc w:val="center"/>
      </w:pPr>
      <w:r>
        <w:t xml:space="preserve">1. </w:t>
      </w:r>
      <w:r w:rsidRPr="0011208E">
        <w:t>Общие</w:t>
      </w:r>
      <w:r w:rsidRPr="0011208E">
        <w:rPr>
          <w:spacing w:val="-2"/>
        </w:rPr>
        <w:t xml:space="preserve"> </w:t>
      </w:r>
      <w:r w:rsidRPr="0011208E">
        <w:t>положения.</w:t>
      </w:r>
    </w:p>
    <w:p w14:paraId="69735421" w14:textId="44A49830" w:rsidR="003A70EA" w:rsidRPr="00003C58" w:rsidRDefault="00F84A7B" w:rsidP="00003C58">
      <w:pPr>
        <w:pStyle w:val="a7"/>
        <w:tabs>
          <w:tab w:val="left" w:pos="1154"/>
        </w:tabs>
        <w:ind w:left="0" w:right="-140" w:firstLine="0"/>
        <w:rPr>
          <w:sz w:val="28"/>
        </w:rPr>
      </w:pPr>
      <w:r w:rsidRPr="00296118">
        <w:rPr>
          <w:bCs/>
          <w:color w:val="202122"/>
          <w:sz w:val="28"/>
          <w:szCs w:val="28"/>
          <w:shd w:val="clear" w:color="auto" w:fill="FFFFFF"/>
        </w:rPr>
        <w:t>1.1</w:t>
      </w:r>
      <w:r w:rsidR="00296118" w:rsidRPr="00296118">
        <w:rPr>
          <w:bCs/>
          <w:color w:val="202122"/>
          <w:sz w:val="28"/>
          <w:szCs w:val="28"/>
          <w:shd w:val="clear" w:color="auto" w:fill="FFFFFF"/>
        </w:rPr>
        <w:t>.</w:t>
      </w:r>
      <w:r w:rsidRPr="00296118">
        <w:rPr>
          <w:bCs/>
          <w:color w:val="202122"/>
          <w:sz w:val="28"/>
          <w:szCs w:val="28"/>
          <w:shd w:val="clear" w:color="auto" w:fill="FFFFFF"/>
        </w:rPr>
        <w:t xml:space="preserve"> </w:t>
      </w:r>
      <w:r w:rsidR="003A70EA">
        <w:rPr>
          <w:bCs/>
          <w:color w:val="202122"/>
          <w:sz w:val="28"/>
          <w:szCs w:val="28"/>
          <w:shd w:val="clear" w:color="auto" w:fill="FFFFFF"/>
        </w:rPr>
        <w:t>Настоящее положение определяет порядок организации и проведени</w:t>
      </w:r>
      <w:r w:rsidR="00003C58">
        <w:rPr>
          <w:bCs/>
          <w:color w:val="202122"/>
          <w:sz w:val="28"/>
          <w:szCs w:val="28"/>
          <w:shd w:val="clear" w:color="auto" w:fill="FFFFFF"/>
        </w:rPr>
        <w:t>я</w:t>
      </w:r>
      <w:r w:rsidR="003A70EA">
        <w:rPr>
          <w:bCs/>
          <w:color w:val="202122"/>
          <w:sz w:val="28"/>
          <w:szCs w:val="28"/>
          <w:shd w:val="clear" w:color="auto" w:fill="FFFFFF"/>
        </w:rPr>
        <w:t xml:space="preserve"> областной научно-практической конференции с международным участием по теме </w:t>
      </w:r>
      <w:r w:rsidR="003A70EA" w:rsidRPr="003A70EA">
        <w:rPr>
          <w:bCs/>
          <w:color w:val="202122"/>
          <w:sz w:val="28"/>
          <w:szCs w:val="28"/>
          <w:shd w:val="clear" w:color="auto" w:fill="FFFFFF"/>
        </w:rPr>
        <w:t xml:space="preserve">«Современная инновационная система образования: взгляд в будущее </w:t>
      </w:r>
      <w:r w:rsidR="008F4AD7">
        <w:rPr>
          <w:bCs/>
          <w:color w:val="202122"/>
          <w:sz w:val="28"/>
          <w:szCs w:val="28"/>
          <w:shd w:val="clear" w:color="auto" w:fill="FFFFFF"/>
        </w:rPr>
        <w:t>через</w:t>
      </w:r>
      <w:r w:rsidR="003A70EA" w:rsidRPr="003A70EA">
        <w:rPr>
          <w:bCs/>
          <w:color w:val="202122"/>
          <w:sz w:val="28"/>
          <w:szCs w:val="28"/>
          <w:shd w:val="clear" w:color="auto" w:fill="FFFFFF"/>
        </w:rPr>
        <w:t xml:space="preserve"> опыт прошлого», </w:t>
      </w:r>
      <w:bookmarkStart w:id="2" w:name="_Hlk167369573"/>
      <w:r w:rsidR="003A70EA" w:rsidRPr="003A70EA">
        <w:rPr>
          <w:bCs/>
          <w:color w:val="202122"/>
          <w:sz w:val="28"/>
          <w:szCs w:val="28"/>
          <w:shd w:val="clear" w:color="auto" w:fill="FFFFFF"/>
        </w:rPr>
        <w:t xml:space="preserve">посвященной 90-летию педагога, </w:t>
      </w:r>
      <w:bookmarkStart w:id="3" w:name="_Hlk167369211"/>
      <w:r w:rsidR="00A44DAD">
        <w:rPr>
          <w:bCs/>
          <w:color w:val="202122"/>
          <w:sz w:val="28"/>
          <w:szCs w:val="28"/>
          <w:shd w:val="clear" w:color="auto" w:fill="FFFFFF"/>
        </w:rPr>
        <w:t xml:space="preserve">философа, </w:t>
      </w:r>
      <w:bookmarkEnd w:id="3"/>
      <w:r w:rsidR="003A70EA" w:rsidRPr="003A70EA">
        <w:rPr>
          <w:bCs/>
          <w:color w:val="202122"/>
          <w:sz w:val="28"/>
          <w:szCs w:val="28"/>
          <w:shd w:val="clear" w:color="auto" w:fill="FFFFFF"/>
        </w:rPr>
        <w:t>общественного деятеля,</w:t>
      </w:r>
      <w:r w:rsidR="00A44DAD" w:rsidRPr="00A44DAD">
        <w:rPr>
          <w:rFonts w:eastAsia="Calibri"/>
          <w:b/>
          <w:bCs/>
          <w:sz w:val="28"/>
          <w:szCs w:val="28"/>
        </w:rPr>
        <w:t xml:space="preserve"> </w:t>
      </w:r>
      <w:r w:rsidR="00A44DAD" w:rsidRPr="00A44DAD">
        <w:rPr>
          <w:rFonts w:eastAsia="Calibri"/>
          <w:sz w:val="28"/>
          <w:szCs w:val="28"/>
        </w:rPr>
        <w:t>краеведа,</w:t>
      </w:r>
      <w:r w:rsidR="003A70EA">
        <w:rPr>
          <w:bCs/>
          <w:color w:val="202122"/>
          <w:sz w:val="28"/>
          <w:szCs w:val="28"/>
          <w:shd w:val="clear" w:color="auto" w:fill="FFFFFF"/>
        </w:rPr>
        <w:t xml:space="preserve"> </w:t>
      </w:r>
      <w:r w:rsidR="003A70EA" w:rsidRPr="003A70EA">
        <w:rPr>
          <w:bCs/>
          <w:color w:val="202122"/>
          <w:sz w:val="28"/>
          <w:szCs w:val="28"/>
          <w:shd w:val="clear" w:color="auto" w:fill="FFFFFF"/>
        </w:rPr>
        <w:t>поэта В</w:t>
      </w:r>
      <w:r w:rsidR="00D704BA">
        <w:rPr>
          <w:bCs/>
          <w:color w:val="202122"/>
          <w:sz w:val="28"/>
          <w:szCs w:val="28"/>
          <w:shd w:val="clear" w:color="auto" w:fill="FFFFFF"/>
        </w:rPr>
        <w:t>асилия</w:t>
      </w:r>
      <w:r w:rsidR="003A70EA" w:rsidRPr="003A70EA">
        <w:rPr>
          <w:bCs/>
          <w:color w:val="202122"/>
          <w:sz w:val="28"/>
          <w:szCs w:val="28"/>
          <w:shd w:val="clear" w:color="auto" w:fill="FFFFFF"/>
        </w:rPr>
        <w:t xml:space="preserve"> </w:t>
      </w:r>
      <w:proofErr w:type="spellStart"/>
      <w:r w:rsidR="003A70EA" w:rsidRPr="003A70EA">
        <w:rPr>
          <w:bCs/>
          <w:color w:val="202122"/>
          <w:sz w:val="28"/>
          <w:szCs w:val="28"/>
          <w:shd w:val="clear" w:color="auto" w:fill="FFFFFF"/>
        </w:rPr>
        <w:t>А</w:t>
      </w:r>
      <w:r w:rsidR="00D704BA">
        <w:rPr>
          <w:bCs/>
          <w:color w:val="202122"/>
          <w:sz w:val="28"/>
          <w:szCs w:val="28"/>
          <w:shd w:val="clear" w:color="auto" w:fill="FFFFFF"/>
        </w:rPr>
        <w:t>мельяновича</w:t>
      </w:r>
      <w:proofErr w:type="spellEnd"/>
      <w:r w:rsidR="003A70EA" w:rsidRPr="003A70EA">
        <w:rPr>
          <w:bCs/>
          <w:color w:val="202122"/>
          <w:sz w:val="28"/>
          <w:szCs w:val="28"/>
          <w:shd w:val="clear" w:color="auto" w:fill="FFFFFF"/>
        </w:rPr>
        <w:t xml:space="preserve"> </w:t>
      </w:r>
      <w:proofErr w:type="spellStart"/>
      <w:r w:rsidR="003A70EA" w:rsidRPr="003A70EA">
        <w:rPr>
          <w:bCs/>
          <w:color w:val="202122"/>
          <w:sz w:val="28"/>
          <w:szCs w:val="28"/>
          <w:shd w:val="clear" w:color="auto" w:fill="FFFFFF"/>
        </w:rPr>
        <w:t>Шалабаева</w:t>
      </w:r>
      <w:proofErr w:type="spellEnd"/>
      <w:r w:rsidR="00003C58">
        <w:rPr>
          <w:bCs/>
          <w:color w:val="202122"/>
          <w:sz w:val="28"/>
          <w:szCs w:val="28"/>
          <w:shd w:val="clear" w:color="auto" w:fill="FFFFFF"/>
        </w:rPr>
        <w:t>,</w:t>
      </w:r>
      <w:r w:rsidR="00003C58" w:rsidRPr="00003C58">
        <w:rPr>
          <w:sz w:val="28"/>
        </w:rPr>
        <w:t xml:space="preserve"> </w:t>
      </w:r>
      <w:r w:rsidR="00003C58" w:rsidRPr="0011208E">
        <w:rPr>
          <w:sz w:val="28"/>
        </w:rPr>
        <w:t>порядок</w:t>
      </w:r>
      <w:r w:rsidR="00003C58" w:rsidRPr="0011208E">
        <w:rPr>
          <w:spacing w:val="1"/>
          <w:sz w:val="28"/>
        </w:rPr>
        <w:t xml:space="preserve"> </w:t>
      </w:r>
      <w:r w:rsidR="00003C58" w:rsidRPr="0011208E">
        <w:rPr>
          <w:sz w:val="28"/>
        </w:rPr>
        <w:t>участия</w:t>
      </w:r>
      <w:r w:rsidR="00003C58" w:rsidRPr="0011208E">
        <w:rPr>
          <w:spacing w:val="1"/>
          <w:sz w:val="28"/>
        </w:rPr>
        <w:t xml:space="preserve"> </w:t>
      </w:r>
      <w:r w:rsidR="00003C58" w:rsidRPr="0011208E">
        <w:rPr>
          <w:sz w:val="28"/>
        </w:rPr>
        <w:t>заинтересованных лиц</w:t>
      </w:r>
      <w:r w:rsidR="00003C58" w:rsidRPr="0011208E">
        <w:rPr>
          <w:spacing w:val="-3"/>
          <w:sz w:val="28"/>
        </w:rPr>
        <w:t xml:space="preserve"> </w:t>
      </w:r>
      <w:r w:rsidR="00003C58" w:rsidRPr="0011208E">
        <w:rPr>
          <w:sz w:val="28"/>
        </w:rPr>
        <w:t>и поощрения участников.</w:t>
      </w:r>
      <w:bookmarkEnd w:id="2"/>
    </w:p>
    <w:p w14:paraId="086F53FD" w14:textId="56081803" w:rsidR="003A70EA" w:rsidRPr="0011208E" w:rsidRDefault="003A70EA" w:rsidP="003A70EA">
      <w:pPr>
        <w:pStyle w:val="a7"/>
        <w:tabs>
          <w:tab w:val="left" w:pos="1241"/>
        </w:tabs>
        <w:ind w:left="0" w:right="-140" w:firstLine="0"/>
        <w:rPr>
          <w:sz w:val="28"/>
        </w:rPr>
      </w:pPr>
      <w:r>
        <w:rPr>
          <w:sz w:val="28"/>
        </w:rPr>
        <w:t xml:space="preserve">1.2. </w:t>
      </w:r>
      <w:r w:rsidRPr="0011208E">
        <w:rPr>
          <w:sz w:val="28"/>
        </w:rPr>
        <w:t>Научно-практическая конференция</w:t>
      </w:r>
      <w:r w:rsidRPr="0011208E">
        <w:rPr>
          <w:spacing w:val="1"/>
          <w:sz w:val="28"/>
        </w:rPr>
        <w:t xml:space="preserve"> </w:t>
      </w:r>
      <w:r w:rsidRPr="0011208E">
        <w:rPr>
          <w:sz w:val="28"/>
        </w:rPr>
        <w:t>является</w:t>
      </w:r>
      <w:r w:rsidRPr="0011208E">
        <w:rPr>
          <w:spacing w:val="1"/>
          <w:sz w:val="28"/>
        </w:rPr>
        <w:t xml:space="preserve"> </w:t>
      </w:r>
      <w:r w:rsidRPr="0011208E">
        <w:rPr>
          <w:sz w:val="28"/>
        </w:rPr>
        <w:t>дискуссионной</w:t>
      </w:r>
      <w:r w:rsidRPr="0011208E">
        <w:rPr>
          <w:spacing w:val="1"/>
          <w:sz w:val="28"/>
        </w:rPr>
        <w:t xml:space="preserve"> </w:t>
      </w:r>
      <w:r w:rsidRPr="0011208E">
        <w:rPr>
          <w:sz w:val="28"/>
        </w:rPr>
        <w:t>площадкой</w:t>
      </w:r>
      <w:r w:rsidRPr="0011208E">
        <w:rPr>
          <w:spacing w:val="1"/>
          <w:sz w:val="28"/>
        </w:rPr>
        <w:t xml:space="preserve"> </w:t>
      </w:r>
      <w:r w:rsidRPr="0011208E">
        <w:rPr>
          <w:sz w:val="28"/>
        </w:rPr>
        <w:t>для</w:t>
      </w:r>
      <w:r w:rsidRPr="0011208E">
        <w:rPr>
          <w:spacing w:val="1"/>
          <w:sz w:val="28"/>
        </w:rPr>
        <w:t xml:space="preserve"> </w:t>
      </w:r>
      <w:r w:rsidRPr="0011208E">
        <w:rPr>
          <w:sz w:val="28"/>
        </w:rPr>
        <w:t>представления</w:t>
      </w:r>
      <w:r w:rsidRPr="0011208E">
        <w:rPr>
          <w:spacing w:val="1"/>
          <w:sz w:val="28"/>
        </w:rPr>
        <w:t xml:space="preserve"> </w:t>
      </w:r>
      <w:r w:rsidRPr="0011208E">
        <w:rPr>
          <w:sz w:val="28"/>
        </w:rPr>
        <w:t>практического</w:t>
      </w:r>
      <w:r w:rsidRPr="0011208E">
        <w:rPr>
          <w:spacing w:val="1"/>
          <w:sz w:val="28"/>
        </w:rPr>
        <w:t xml:space="preserve"> </w:t>
      </w:r>
      <w:r w:rsidRPr="0011208E">
        <w:rPr>
          <w:sz w:val="28"/>
        </w:rPr>
        <w:t>опыта,</w:t>
      </w:r>
      <w:r w:rsidRPr="0011208E">
        <w:rPr>
          <w:spacing w:val="1"/>
          <w:sz w:val="28"/>
        </w:rPr>
        <w:t xml:space="preserve"> </w:t>
      </w:r>
      <w:r w:rsidRPr="0011208E">
        <w:rPr>
          <w:sz w:val="28"/>
        </w:rPr>
        <w:t>изучения</w:t>
      </w:r>
      <w:r w:rsidRPr="0011208E">
        <w:rPr>
          <w:spacing w:val="1"/>
          <w:sz w:val="28"/>
        </w:rPr>
        <w:t xml:space="preserve"> </w:t>
      </w:r>
      <w:r w:rsidRPr="0011208E">
        <w:rPr>
          <w:sz w:val="28"/>
        </w:rPr>
        <w:t>и</w:t>
      </w:r>
      <w:r w:rsidRPr="0011208E">
        <w:rPr>
          <w:spacing w:val="71"/>
          <w:sz w:val="28"/>
        </w:rPr>
        <w:t xml:space="preserve"> </w:t>
      </w:r>
      <w:r w:rsidRPr="0011208E">
        <w:rPr>
          <w:sz w:val="28"/>
        </w:rPr>
        <w:t>обсуждения</w:t>
      </w:r>
      <w:r w:rsidRPr="0011208E">
        <w:rPr>
          <w:spacing w:val="1"/>
          <w:sz w:val="28"/>
        </w:rPr>
        <w:t xml:space="preserve"> </w:t>
      </w:r>
      <w:r w:rsidRPr="003A70EA">
        <w:rPr>
          <w:sz w:val="28"/>
        </w:rPr>
        <w:t>актуальных теоретических, методических, практических аспектов</w:t>
      </w:r>
      <w:r w:rsidRPr="0011208E">
        <w:rPr>
          <w:sz w:val="28"/>
        </w:rPr>
        <w:t>, глубокого их осмысления для решения ключевых задач</w:t>
      </w:r>
      <w:r w:rsidRPr="0011208E">
        <w:rPr>
          <w:spacing w:val="-1"/>
          <w:sz w:val="28"/>
        </w:rPr>
        <w:t xml:space="preserve"> </w:t>
      </w:r>
      <w:r w:rsidRPr="0011208E">
        <w:rPr>
          <w:sz w:val="28"/>
        </w:rPr>
        <w:t>современного</w:t>
      </w:r>
      <w:r w:rsidRPr="0011208E">
        <w:rPr>
          <w:spacing w:val="1"/>
          <w:sz w:val="28"/>
        </w:rPr>
        <w:t xml:space="preserve"> </w:t>
      </w:r>
      <w:r w:rsidRPr="0011208E">
        <w:rPr>
          <w:sz w:val="28"/>
        </w:rPr>
        <w:t>образовательного пространства.</w:t>
      </w:r>
    </w:p>
    <w:p w14:paraId="31F5D28C" w14:textId="77777777" w:rsidR="00003C58" w:rsidRDefault="00003C58" w:rsidP="0037264F">
      <w:pPr>
        <w:tabs>
          <w:tab w:val="left" w:pos="1154"/>
        </w:tabs>
        <w:ind w:right="-140"/>
        <w:rPr>
          <w:sz w:val="28"/>
        </w:rPr>
      </w:pPr>
      <w:r>
        <w:rPr>
          <w:sz w:val="28"/>
        </w:rPr>
        <w:t>1.3</w:t>
      </w:r>
      <w:r w:rsidRPr="00CA484A">
        <w:rPr>
          <w:sz w:val="28"/>
        </w:rPr>
        <w:t>. Сроки проведения: ноябрь</w:t>
      </w:r>
      <w:r>
        <w:rPr>
          <w:sz w:val="28"/>
        </w:rPr>
        <w:t>,</w:t>
      </w:r>
      <w:r w:rsidRPr="00CA484A">
        <w:rPr>
          <w:sz w:val="28"/>
        </w:rPr>
        <w:t xml:space="preserve"> 2024 год.</w:t>
      </w:r>
    </w:p>
    <w:p w14:paraId="3E9B2332" w14:textId="77777777" w:rsidR="0037264F" w:rsidRPr="0037264F" w:rsidRDefault="0037264F" w:rsidP="0037264F">
      <w:pPr>
        <w:tabs>
          <w:tab w:val="left" w:pos="1154"/>
        </w:tabs>
        <w:ind w:right="-140"/>
        <w:rPr>
          <w:sz w:val="28"/>
        </w:rPr>
      </w:pPr>
    </w:p>
    <w:p w14:paraId="60A202F0" w14:textId="77777777" w:rsidR="00F84A7B" w:rsidRPr="0011208E" w:rsidRDefault="00F84A7B" w:rsidP="0037264F">
      <w:pPr>
        <w:pStyle w:val="a5"/>
        <w:spacing w:line="240" w:lineRule="auto"/>
        <w:ind w:left="0" w:right="-140" w:firstLine="567"/>
        <w:rPr>
          <w:sz w:val="28"/>
        </w:rPr>
      </w:pPr>
      <w:r w:rsidRPr="00044D08">
        <w:rPr>
          <w:sz w:val="28"/>
        </w:rPr>
        <w:t>2.</w:t>
      </w:r>
      <w:r>
        <w:rPr>
          <w:sz w:val="28"/>
        </w:rPr>
        <w:t xml:space="preserve"> </w:t>
      </w:r>
      <w:r w:rsidRPr="00044D08">
        <w:rPr>
          <w:sz w:val="28"/>
        </w:rPr>
        <w:t>Цели</w:t>
      </w:r>
      <w:r w:rsidRPr="00044D08">
        <w:rPr>
          <w:spacing w:val="-4"/>
          <w:sz w:val="28"/>
        </w:rPr>
        <w:t xml:space="preserve"> </w:t>
      </w:r>
      <w:r w:rsidRPr="00044D08">
        <w:rPr>
          <w:sz w:val="28"/>
        </w:rPr>
        <w:t>и</w:t>
      </w:r>
      <w:r w:rsidRPr="00044D08">
        <w:rPr>
          <w:spacing w:val="-3"/>
          <w:sz w:val="28"/>
        </w:rPr>
        <w:t xml:space="preserve"> </w:t>
      </w:r>
      <w:r w:rsidRPr="00044D08">
        <w:rPr>
          <w:sz w:val="28"/>
        </w:rPr>
        <w:t>задачи</w:t>
      </w:r>
      <w:r w:rsidRPr="00044D08">
        <w:rPr>
          <w:spacing w:val="-13"/>
          <w:sz w:val="28"/>
        </w:rPr>
        <w:t xml:space="preserve"> </w:t>
      </w:r>
      <w:r w:rsidRPr="00044D08">
        <w:rPr>
          <w:sz w:val="28"/>
        </w:rPr>
        <w:t>конференции</w:t>
      </w:r>
      <w:r>
        <w:rPr>
          <w:sz w:val="28"/>
        </w:rPr>
        <w:t>.</w:t>
      </w:r>
    </w:p>
    <w:p w14:paraId="42579FDB" w14:textId="77777777" w:rsidR="00F32657" w:rsidRDefault="00F84A7B" w:rsidP="00C409AD">
      <w:pPr>
        <w:jc w:val="both"/>
        <w:rPr>
          <w:rFonts w:eastAsia="Calibri"/>
          <w:sz w:val="28"/>
          <w:szCs w:val="28"/>
        </w:rPr>
      </w:pPr>
      <w:r w:rsidRPr="00511FE8">
        <w:rPr>
          <w:sz w:val="28"/>
        </w:rPr>
        <w:t>2.1</w:t>
      </w:r>
      <w:r w:rsidR="00C409AD">
        <w:rPr>
          <w:sz w:val="28"/>
        </w:rPr>
        <w:t>.</w:t>
      </w:r>
      <w:r>
        <w:rPr>
          <w:b/>
          <w:sz w:val="28"/>
        </w:rPr>
        <w:t xml:space="preserve"> </w:t>
      </w:r>
      <w:r w:rsidRPr="0011208E">
        <w:rPr>
          <w:sz w:val="28"/>
        </w:rPr>
        <w:t>Цел</w:t>
      </w:r>
      <w:r w:rsidR="00003C58">
        <w:rPr>
          <w:sz w:val="28"/>
        </w:rPr>
        <w:t>ь</w:t>
      </w:r>
      <w:r w:rsidRPr="0011208E">
        <w:rPr>
          <w:sz w:val="28"/>
        </w:rPr>
        <w:t>:</w:t>
      </w:r>
      <w:r w:rsidR="008F4AD7">
        <w:rPr>
          <w:sz w:val="28"/>
        </w:rPr>
        <w:t xml:space="preserve"> </w:t>
      </w:r>
      <w:r w:rsidR="003A70EA">
        <w:rPr>
          <w:sz w:val="28"/>
        </w:rPr>
        <w:t xml:space="preserve">распространение педагогического опыта, направленного на достижение результатов, обеспечения качества современного </w:t>
      </w:r>
      <w:r w:rsidR="000702F4">
        <w:rPr>
          <w:sz w:val="28"/>
        </w:rPr>
        <w:t xml:space="preserve">инновационного </w:t>
      </w:r>
      <w:r w:rsidR="003A70EA">
        <w:rPr>
          <w:sz w:val="28"/>
        </w:rPr>
        <w:t>образования</w:t>
      </w:r>
      <w:r w:rsidR="00315B89">
        <w:rPr>
          <w:sz w:val="28"/>
        </w:rPr>
        <w:t>, пропаганда педагогического наследия</w:t>
      </w:r>
      <w:r w:rsidR="00F32657" w:rsidRPr="00F32657">
        <w:rPr>
          <w:rFonts w:eastAsia="Calibri"/>
          <w:sz w:val="28"/>
          <w:szCs w:val="28"/>
        </w:rPr>
        <w:t xml:space="preserve"> В</w:t>
      </w:r>
      <w:r w:rsidR="00003C58">
        <w:rPr>
          <w:rFonts w:eastAsia="Calibri"/>
          <w:sz w:val="28"/>
          <w:szCs w:val="28"/>
        </w:rPr>
        <w:t xml:space="preserve">асилия </w:t>
      </w:r>
      <w:proofErr w:type="spellStart"/>
      <w:r w:rsidR="00F32657" w:rsidRPr="00F32657">
        <w:rPr>
          <w:rFonts w:eastAsia="Calibri"/>
          <w:sz w:val="28"/>
          <w:szCs w:val="28"/>
        </w:rPr>
        <w:t>А</w:t>
      </w:r>
      <w:r w:rsidR="00003C58">
        <w:rPr>
          <w:rFonts w:eastAsia="Calibri"/>
          <w:sz w:val="28"/>
          <w:szCs w:val="28"/>
        </w:rPr>
        <w:t>мельяновича</w:t>
      </w:r>
      <w:proofErr w:type="spellEnd"/>
      <w:r w:rsidR="00F32657" w:rsidRPr="00F32657">
        <w:rPr>
          <w:rFonts w:eastAsia="Calibri"/>
          <w:sz w:val="28"/>
          <w:szCs w:val="28"/>
        </w:rPr>
        <w:t xml:space="preserve"> </w:t>
      </w:r>
      <w:proofErr w:type="spellStart"/>
      <w:r w:rsidR="00F32657" w:rsidRPr="00F32657">
        <w:rPr>
          <w:rFonts w:eastAsia="Calibri"/>
          <w:sz w:val="28"/>
          <w:szCs w:val="28"/>
        </w:rPr>
        <w:t>Шалабаева</w:t>
      </w:r>
      <w:proofErr w:type="spellEnd"/>
      <w:r w:rsidR="00F32657" w:rsidRPr="00F32657">
        <w:rPr>
          <w:rFonts w:eastAsia="Calibri"/>
          <w:sz w:val="28"/>
          <w:szCs w:val="28"/>
        </w:rPr>
        <w:t xml:space="preserve">, привлечение внимания общественности к современным проблемам образования. </w:t>
      </w:r>
    </w:p>
    <w:p w14:paraId="369C7943" w14:textId="77777777" w:rsidR="00F84A7B" w:rsidRPr="006947E0" w:rsidRDefault="00F84A7B" w:rsidP="006947E0">
      <w:pPr>
        <w:pStyle w:val="a7"/>
        <w:numPr>
          <w:ilvl w:val="1"/>
          <w:numId w:val="42"/>
        </w:numPr>
        <w:tabs>
          <w:tab w:val="left" w:pos="1042"/>
        </w:tabs>
        <w:ind w:right="-140"/>
        <w:rPr>
          <w:sz w:val="28"/>
        </w:rPr>
      </w:pPr>
      <w:r w:rsidRPr="006947E0">
        <w:rPr>
          <w:sz w:val="28"/>
        </w:rPr>
        <w:t>Задачи</w:t>
      </w:r>
      <w:r w:rsidRPr="006947E0">
        <w:rPr>
          <w:b/>
          <w:spacing w:val="-5"/>
          <w:sz w:val="28"/>
        </w:rPr>
        <w:t xml:space="preserve"> </w:t>
      </w:r>
      <w:r w:rsidRPr="006947E0">
        <w:rPr>
          <w:sz w:val="28"/>
        </w:rPr>
        <w:t>научно-практической конференции:</w:t>
      </w:r>
    </w:p>
    <w:p w14:paraId="2BE4DDFA" w14:textId="77777777" w:rsidR="002C1E33" w:rsidRPr="002C1E33" w:rsidRDefault="002C1E33" w:rsidP="00466E00">
      <w:pPr>
        <w:tabs>
          <w:tab w:val="left" w:pos="1042"/>
        </w:tabs>
        <w:ind w:right="-140"/>
        <w:jc w:val="both"/>
        <w:rPr>
          <w:sz w:val="28"/>
        </w:rPr>
      </w:pPr>
      <w:r>
        <w:rPr>
          <w:sz w:val="28"/>
        </w:rPr>
        <w:t>-</w:t>
      </w:r>
      <w:r w:rsidR="00811EEB" w:rsidRPr="00811EEB">
        <w:rPr>
          <w:sz w:val="28"/>
        </w:rPr>
        <w:t xml:space="preserve"> организовать общественно-профессиональное обсуждение актуальных аспектов темы научно-практической конференции;</w:t>
      </w:r>
    </w:p>
    <w:p w14:paraId="0624831C" w14:textId="77777777" w:rsidR="00F4628C" w:rsidRDefault="00F4628C" w:rsidP="00466E00">
      <w:pPr>
        <w:pStyle w:val="a7"/>
        <w:tabs>
          <w:tab w:val="left" w:pos="1068"/>
        </w:tabs>
        <w:ind w:left="0" w:right="-140" w:firstLine="0"/>
        <w:rPr>
          <w:sz w:val="28"/>
        </w:rPr>
      </w:pPr>
      <w:r w:rsidRPr="00F4628C">
        <w:rPr>
          <w:sz w:val="28"/>
        </w:rPr>
        <w:t>-</w:t>
      </w:r>
      <w:r w:rsidR="00811EEB">
        <w:rPr>
          <w:sz w:val="28"/>
        </w:rPr>
        <w:t xml:space="preserve"> </w:t>
      </w:r>
      <w:r w:rsidRPr="00F4628C">
        <w:rPr>
          <w:sz w:val="28"/>
        </w:rPr>
        <w:t xml:space="preserve">обобщить тенденции развития образования и определить направления его совершенствования в соответствии с </w:t>
      </w:r>
      <w:r w:rsidR="00811EEB">
        <w:rPr>
          <w:sz w:val="28"/>
        </w:rPr>
        <w:t>требованием</w:t>
      </w:r>
      <w:r w:rsidRPr="00F4628C">
        <w:rPr>
          <w:sz w:val="28"/>
        </w:rPr>
        <w:t xml:space="preserve"> времени</w:t>
      </w:r>
      <w:r>
        <w:rPr>
          <w:sz w:val="28"/>
        </w:rPr>
        <w:t>;</w:t>
      </w:r>
    </w:p>
    <w:p w14:paraId="41C680FE" w14:textId="77777777" w:rsidR="004B3FC0" w:rsidRDefault="004B3FC0" w:rsidP="00466E00">
      <w:pPr>
        <w:pStyle w:val="a7"/>
        <w:tabs>
          <w:tab w:val="left" w:pos="1068"/>
        </w:tabs>
        <w:ind w:left="0" w:right="-140" w:firstLine="0"/>
        <w:rPr>
          <w:sz w:val="28"/>
        </w:rPr>
      </w:pPr>
      <w:r>
        <w:rPr>
          <w:sz w:val="28"/>
        </w:rPr>
        <w:t xml:space="preserve">- </w:t>
      </w:r>
      <w:r w:rsidRPr="004B3FC0">
        <w:rPr>
          <w:sz w:val="28"/>
        </w:rPr>
        <w:t xml:space="preserve">способствовать изучению и распространению передового педагогического опыта в вопросах </w:t>
      </w:r>
      <w:r>
        <w:rPr>
          <w:sz w:val="28"/>
        </w:rPr>
        <w:t>совершенствования системы образования;</w:t>
      </w:r>
    </w:p>
    <w:p w14:paraId="774F7679" w14:textId="77777777" w:rsidR="00811EEB" w:rsidRDefault="00F4628C" w:rsidP="00F4628C">
      <w:pPr>
        <w:pStyle w:val="a7"/>
        <w:tabs>
          <w:tab w:val="left" w:pos="993"/>
        </w:tabs>
        <w:ind w:left="0" w:right="-140" w:firstLine="0"/>
        <w:rPr>
          <w:sz w:val="28"/>
        </w:rPr>
      </w:pPr>
      <w:r>
        <w:rPr>
          <w:sz w:val="28"/>
        </w:rPr>
        <w:t>- содействовать широкому внедрению передового педагогического и научно-методического опыта в</w:t>
      </w:r>
      <w:r>
        <w:rPr>
          <w:spacing w:val="-1"/>
          <w:sz w:val="28"/>
        </w:rPr>
        <w:t xml:space="preserve"> </w:t>
      </w:r>
      <w:r>
        <w:rPr>
          <w:sz w:val="28"/>
        </w:rPr>
        <w:t>образовательный</w:t>
      </w:r>
      <w:r>
        <w:rPr>
          <w:spacing w:val="-3"/>
          <w:sz w:val="28"/>
        </w:rPr>
        <w:t xml:space="preserve"> </w:t>
      </w:r>
      <w:r>
        <w:rPr>
          <w:sz w:val="28"/>
        </w:rPr>
        <w:t>процесс</w:t>
      </w:r>
      <w:r w:rsidR="004B3FC0">
        <w:rPr>
          <w:sz w:val="28"/>
        </w:rPr>
        <w:t>.</w:t>
      </w:r>
    </w:p>
    <w:p w14:paraId="3E80F6DE" w14:textId="77777777" w:rsidR="004642DB" w:rsidRDefault="004642DB" w:rsidP="002065E8">
      <w:pPr>
        <w:pStyle w:val="a3"/>
        <w:ind w:left="0" w:right="-140" w:firstLine="0"/>
        <w:rPr>
          <w:b/>
        </w:rPr>
      </w:pPr>
    </w:p>
    <w:p w14:paraId="748B86AD" w14:textId="77777777" w:rsidR="00F84A7B" w:rsidRPr="000334CF" w:rsidRDefault="00F84A7B" w:rsidP="00FA1D9B">
      <w:pPr>
        <w:pStyle w:val="a3"/>
        <w:ind w:left="0" w:right="-140" w:firstLine="567"/>
        <w:jc w:val="center"/>
        <w:rPr>
          <w:spacing w:val="-4"/>
        </w:rPr>
      </w:pPr>
      <w:r w:rsidRPr="000943E2">
        <w:rPr>
          <w:b/>
        </w:rPr>
        <w:lastRenderedPageBreak/>
        <w:t>3. Содержание и формы работы конференции</w:t>
      </w:r>
      <w:r w:rsidRPr="000334CF">
        <w:t>.</w:t>
      </w:r>
    </w:p>
    <w:p w14:paraId="27BA877F" w14:textId="77777777" w:rsidR="00F84A7B" w:rsidRPr="00FE7A47" w:rsidRDefault="00F84A7B" w:rsidP="002065E8">
      <w:pPr>
        <w:pStyle w:val="a3"/>
        <w:ind w:left="0" w:right="-140" w:firstLine="0"/>
      </w:pPr>
      <w:r w:rsidRPr="00276AD9">
        <w:t>3.1</w:t>
      </w:r>
      <w:r w:rsidR="00466E00">
        <w:t>.</w:t>
      </w:r>
      <w:r>
        <w:rPr>
          <w:b/>
        </w:rPr>
        <w:t xml:space="preserve"> </w:t>
      </w:r>
      <w:r>
        <w:t>Содержание работы научно-практической конференции</w:t>
      </w:r>
      <w:r w:rsidRPr="00276AD9">
        <w:t xml:space="preserve"> определяется в </w:t>
      </w:r>
      <w:r>
        <w:t xml:space="preserve">                 </w:t>
      </w:r>
      <w:r w:rsidRPr="00276AD9">
        <w:t xml:space="preserve">соответствии </w:t>
      </w:r>
      <w:r w:rsidRPr="00FE7A47">
        <w:t>с Законом Республики Казахстан «Об образовании».</w:t>
      </w:r>
    </w:p>
    <w:p w14:paraId="39ECD54D" w14:textId="77777777" w:rsidR="00F84A7B" w:rsidRPr="00276AD9" w:rsidRDefault="00F84A7B" w:rsidP="002065E8">
      <w:pPr>
        <w:pStyle w:val="a3"/>
        <w:ind w:left="0" w:right="-140" w:firstLine="0"/>
      </w:pPr>
      <w:r w:rsidRPr="00276AD9">
        <w:t>3.2</w:t>
      </w:r>
      <w:r w:rsidR="00466E00">
        <w:t>.</w:t>
      </w:r>
      <w:r>
        <w:rPr>
          <w:b/>
        </w:rPr>
        <w:t xml:space="preserve"> </w:t>
      </w:r>
      <w:r w:rsidRPr="00276AD9">
        <w:t xml:space="preserve">Для реализации цели и задач </w:t>
      </w:r>
      <w:r>
        <w:t>научно-практической конференции предусмотрены формы работы</w:t>
      </w:r>
      <w:r w:rsidRPr="00276AD9">
        <w:t>:</w:t>
      </w:r>
    </w:p>
    <w:p w14:paraId="4DBFAD5C" w14:textId="77777777" w:rsidR="00F84A7B" w:rsidRPr="00276AD9" w:rsidRDefault="00F84A7B" w:rsidP="002065E8">
      <w:pPr>
        <w:pStyle w:val="a3"/>
        <w:ind w:left="0" w:right="-140" w:firstLine="0"/>
      </w:pPr>
      <w:r w:rsidRPr="00276AD9">
        <w:t xml:space="preserve">- </w:t>
      </w:r>
      <w:r w:rsidR="00982119">
        <w:t xml:space="preserve"> </w:t>
      </w:r>
      <w:r w:rsidRPr="00276AD9">
        <w:t>организация пленарного заседания;</w:t>
      </w:r>
    </w:p>
    <w:p w14:paraId="4D6A79B6" w14:textId="558230FE" w:rsidR="004B3FC0" w:rsidRDefault="00F84A7B" w:rsidP="007A2404">
      <w:pPr>
        <w:pStyle w:val="a3"/>
        <w:ind w:left="0" w:right="-140" w:firstLine="0"/>
      </w:pPr>
      <w:r w:rsidRPr="000334CF">
        <w:t>-</w:t>
      </w:r>
      <w:r w:rsidR="00982119">
        <w:t xml:space="preserve"> </w:t>
      </w:r>
      <w:r w:rsidRPr="00577DF2">
        <w:t>организация секционной работы</w:t>
      </w:r>
      <w:r w:rsidR="00982119">
        <w:t xml:space="preserve">: </w:t>
      </w:r>
      <w:r w:rsidR="00652449" w:rsidRPr="003137C6">
        <w:rPr>
          <w:iCs/>
          <w:lang w:eastAsia="ru-RU"/>
        </w:rPr>
        <w:t>представители науки, культуры и спорта, общественные деятели</w:t>
      </w:r>
      <w:r w:rsidR="00652449">
        <w:rPr>
          <w:iCs/>
          <w:lang w:eastAsia="ru-RU"/>
        </w:rPr>
        <w:t xml:space="preserve">, педагоги организаций дошкольного, среднего, технического и профессионального, послесреднего, дополнительного образования, преподаватели высших учебных заведений, ученые, </w:t>
      </w:r>
      <w:r w:rsidR="00652449" w:rsidRPr="00C429C6">
        <w:rPr>
          <w:bCs/>
          <w:lang w:eastAsia="ru-RU"/>
        </w:rPr>
        <w:t>магистранты, докторанты, научные сотрудники и соискатели.</w:t>
      </w:r>
      <w:r w:rsidR="00652449">
        <w:rPr>
          <w:bCs/>
          <w:lang w:eastAsia="ru-RU"/>
        </w:rPr>
        <w:t xml:space="preserve"> </w:t>
      </w:r>
    </w:p>
    <w:p w14:paraId="08CC2C6A" w14:textId="77777777" w:rsidR="00F84A7B" w:rsidRPr="002F1531" w:rsidRDefault="00F84A7B" w:rsidP="002065E8">
      <w:pPr>
        <w:ind w:right="-140"/>
        <w:rPr>
          <w:sz w:val="28"/>
          <w:szCs w:val="28"/>
        </w:rPr>
      </w:pPr>
      <w:r w:rsidRPr="000943E2">
        <w:rPr>
          <w:sz w:val="28"/>
          <w:szCs w:val="28"/>
        </w:rPr>
        <w:t>3.3</w:t>
      </w:r>
      <w:r w:rsidR="004B3FC0">
        <w:rPr>
          <w:sz w:val="28"/>
          <w:szCs w:val="28"/>
        </w:rPr>
        <w:t>.</w:t>
      </w:r>
      <w:r w:rsidRPr="000943E2">
        <w:rPr>
          <w:sz w:val="28"/>
          <w:szCs w:val="28"/>
        </w:rPr>
        <w:t xml:space="preserve"> </w:t>
      </w:r>
      <w:r w:rsidRPr="002F1531">
        <w:rPr>
          <w:sz w:val="28"/>
          <w:szCs w:val="28"/>
        </w:rPr>
        <w:t>Приоритетные направления</w:t>
      </w:r>
      <w:r w:rsidR="00577DF2">
        <w:rPr>
          <w:sz w:val="28"/>
          <w:szCs w:val="28"/>
        </w:rPr>
        <w:t xml:space="preserve"> (секции)</w:t>
      </w:r>
      <w:r w:rsidRPr="002F1531">
        <w:rPr>
          <w:sz w:val="28"/>
          <w:szCs w:val="28"/>
        </w:rPr>
        <w:t xml:space="preserve"> научно-практической конференции:</w:t>
      </w:r>
    </w:p>
    <w:p w14:paraId="1BD08433" w14:textId="77777777" w:rsidR="008A5505" w:rsidRPr="00FA2BCA" w:rsidRDefault="008A5505" w:rsidP="00FA2BCA">
      <w:pPr>
        <w:pStyle w:val="a7"/>
        <w:numPr>
          <w:ilvl w:val="0"/>
          <w:numId w:val="39"/>
        </w:numPr>
        <w:tabs>
          <w:tab w:val="left" w:pos="426"/>
        </w:tabs>
        <w:ind w:left="426" w:hanging="426"/>
        <w:rPr>
          <w:rFonts w:eastAsia="Calibri"/>
          <w:sz w:val="28"/>
          <w:szCs w:val="28"/>
        </w:rPr>
      </w:pPr>
      <w:bookmarkStart w:id="4" w:name="_Hlk167293053"/>
      <w:r w:rsidRPr="00FA2BCA">
        <w:rPr>
          <w:rFonts w:eastAsia="Calibri"/>
          <w:sz w:val="28"/>
          <w:szCs w:val="28"/>
        </w:rPr>
        <w:t xml:space="preserve">Историческая память, как духовная основа гражданственности и патриотизма. </w:t>
      </w:r>
    </w:p>
    <w:p w14:paraId="296C5A04" w14:textId="77777777" w:rsidR="004B3FC0" w:rsidRPr="00FA2BCA" w:rsidRDefault="004B3FC0" w:rsidP="00FA2BCA">
      <w:pPr>
        <w:pStyle w:val="a7"/>
        <w:numPr>
          <w:ilvl w:val="0"/>
          <w:numId w:val="39"/>
        </w:numPr>
        <w:tabs>
          <w:tab w:val="left" w:pos="426"/>
        </w:tabs>
        <w:ind w:left="426" w:hanging="426"/>
        <w:rPr>
          <w:rFonts w:eastAsia="Calibri"/>
          <w:sz w:val="28"/>
          <w:szCs w:val="28"/>
        </w:rPr>
      </w:pPr>
      <w:r w:rsidRPr="00FA2BCA">
        <w:rPr>
          <w:rFonts w:eastAsia="Calibri"/>
          <w:sz w:val="28"/>
          <w:szCs w:val="28"/>
        </w:rPr>
        <w:t>Актуальные проблемы современного образования.</w:t>
      </w:r>
    </w:p>
    <w:p w14:paraId="3CC61BDA" w14:textId="77777777" w:rsidR="008A5505" w:rsidRDefault="004B3FC0" w:rsidP="00FA2BCA">
      <w:pPr>
        <w:pStyle w:val="a7"/>
        <w:widowControl/>
        <w:numPr>
          <w:ilvl w:val="0"/>
          <w:numId w:val="39"/>
        </w:numPr>
        <w:autoSpaceDE/>
        <w:autoSpaceDN/>
        <w:ind w:left="426" w:hanging="426"/>
        <w:rPr>
          <w:rFonts w:eastAsia="Calibri"/>
          <w:sz w:val="28"/>
          <w:szCs w:val="28"/>
        </w:rPr>
      </w:pPr>
      <w:r w:rsidRPr="00FA2BCA">
        <w:rPr>
          <w:rFonts w:eastAsia="Calibri"/>
          <w:sz w:val="28"/>
          <w:szCs w:val="28"/>
        </w:rPr>
        <w:t>М</w:t>
      </w:r>
      <w:r w:rsidR="008A5505" w:rsidRPr="00FA2BCA">
        <w:rPr>
          <w:rFonts w:eastAsia="Calibri"/>
          <w:sz w:val="28"/>
          <w:szCs w:val="28"/>
        </w:rPr>
        <w:t>алокомплектн</w:t>
      </w:r>
      <w:r w:rsidRPr="00FA2BCA">
        <w:rPr>
          <w:rFonts w:eastAsia="Calibri"/>
          <w:sz w:val="28"/>
          <w:szCs w:val="28"/>
        </w:rPr>
        <w:t>ая</w:t>
      </w:r>
      <w:r w:rsidR="008A5505" w:rsidRPr="00FA2BCA">
        <w:rPr>
          <w:rFonts w:eastAsia="Calibri"/>
          <w:sz w:val="28"/>
          <w:szCs w:val="28"/>
        </w:rPr>
        <w:t xml:space="preserve"> школ</w:t>
      </w:r>
      <w:r w:rsidRPr="00FA2BCA">
        <w:rPr>
          <w:rFonts w:eastAsia="Calibri"/>
          <w:sz w:val="28"/>
          <w:szCs w:val="28"/>
        </w:rPr>
        <w:t>а в современном образовании</w:t>
      </w:r>
      <w:r w:rsidR="008A5505" w:rsidRPr="00FA2BCA">
        <w:rPr>
          <w:rFonts w:eastAsia="Calibri"/>
          <w:sz w:val="28"/>
          <w:szCs w:val="28"/>
        </w:rPr>
        <w:t xml:space="preserve">. </w:t>
      </w:r>
    </w:p>
    <w:p w14:paraId="17275037" w14:textId="77777777" w:rsidR="00811EEB" w:rsidRPr="00811EEB" w:rsidRDefault="00811EEB" w:rsidP="00FA2BCA">
      <w:pPr>
        <w:pStyle w:val="a7"/>
        <w:widowControl/>
        <w:numPr>
          <w:ilvl w:val="0"/>
          <w:numId w:val="39"/>
        </w:numPr>
        <w:autoSpaceDE/>
        <w:autoSpaceDN/>
        <w:ind w:left="426" w:hanging="426"/>
        <w:rPr>
          <w:rFonts w:eastAsia="Calibri"/>
          <w:color w:val="FF0000"/>
          <w:sz w:val="28"/>
          <w:szCs w:val="28"/>
        </w:rPr>
      </w:pPr>
      <w:r w:rsidRPr="00A35DA5">
        <w:rPr>
          <w:rFonts w:eastAsia="Calibri"/>
          <w:sz w:val="28"/>
          <w:szCs w:val="28"/>
        </w:rPr>
        <w:t xml:space="preserve">Значение спорта в жизни успешного человека.  </w:t>
      </w:r>
    </w:p>
    <w:p w14:paraId="5A3D1589" w14:textId="77777777" w:rsidR="008A5505" w:rsidRPr="00FA2BCA" w:rsidRDefault="008A5505" w:rsidP="00FA2BCA">
      <w:pPr>
        <w:pStyle w:val="a7"/>
        <w:widowControl/>
        <w:numPr>
          <w:ilvl w:val="0"/>
          <w:numId w:val="39"/>
        </w:numPr>
        <w:autoSpaceDE/>
        <w:autoSpaceDN/>
        <w:ind w:left="426" w:hanging="426"/>
        <w:rPr>
          <w:rFonts w:eastAsia="Calibri"/>
          <w:sz w:val="28"/>
          <w:szCs w:val="28"/>
        </w:rPr>
      </w:pPr>
      <w:r w:rsidRPr="00FA2BCA">
        <w:rPr>
          <w:rFonts w:eastAsia="Calibri"/>
          <w:sz w:val="28"/>
          <w:szCs w:val="28"/>
        </w:rPr>
        <w:t xml:space="preserve">Цифровизация в образовательном пространстве. </w:t>
      </w:r>
    </w:p>
    <w:p w14:paraId="74701483" w14:textId="77777777" w:rsidR="008A5505" w:rsidRPr="00FA2BCA" w:rsidRDefault="008A5505" w:rsidP="00FA2BCA">
      <w:pPr>
        <w:pStyle w:val="a7"/>
        <w:widowControl/>
        <w:numPr>
          <w:ilvl w:val="0"/>
          <w:numId w:val="39"/>
        </w:numPr>
        <w:autoSpaceDE/>
        <w:autoSpaceDN/>
        <w:ind w:left="426" w:hanging="426"/>
        <w:rPr>
          <w:rFonts w:eastAsia="Calibri"/>
          <w:sz w:val="28"/>
          <w:szCs w:val="28"/>
        </w:rPr>
      </w:pPr>
      <w:r w:rsidRPr="00FA2BCA">
        <w:rPr>
          <w:rFonts w:eastAsia="Calibri"/>
          <w:sz w:val="28"/>
          <w:szCs w:val="28"/>
        </w:rPr>
        <w:t xml:space="preserve">Проблемы и перспективы дополнительного образования. </w:t>
      </w:r>
    </w:p>
    <w:p w14:paraId="0ACFED70" w14:textId="77777777" w:rsidR="008A5505" w:rsidRPr="00FA2BCA" w:rsidRDefault="008A5505" w:rsidP="00FA2BCA">
      <w:pPr>
        <w:pStyle w:val="a7"/>
        <w:widowControl/>
        <w:numPr>
          <w:ilvl w:val="0"/>
          <w:numId w:val="39"/>
        </w:numPr>
        <w:autoSpaceDE/>
        <w:autoSpaceDN/>
        <w:ind w:left="426" w:hanging="426"/>
        <w:rPr>
          <w:rFonts w:eastAsia="Calibri"/>
          <w:sz w:val="28"/>
          <w:szCs w:val="28"/>
        </w:rPr>
      </w:pPr>
      <w:r w:rsidRPr="00FA2BCA">
        <w:rPr>
          <w:rFonts w:eastAsia="Calibri"/>
          <w:sz w:val="28"/>
          <w:szCs w:val="28"/>
        </w:rPr>
        <w:t>Методическая работа: проблемы, поиски, находки.</w:t>
      </w:r>
    </w:p>
    <w:bookmarkEnd w:id="4"/>
    <w:p w14:paraId="65D4A14D" w14:textId="77777777" w:rsidR="0070727C" w:rsidRDefault="0070727C" w:rsidP="002065E8">
      <w:pPr>
        <w:pStyle w:val="1"/>
        <w:tabs>
          <w:tab w:val="left" w:pos="1255"/>
        </w:tabs>
        <w:ind w:left="0" w:right="-140" w:firstLine="0"/>
      </w:pPr>
    </w:p>
    <w:p w14:paraId="293CE8FB" w14:textId="77777777" w:rsidR="00F84A7B" w:rsidRDefault="00F84A7B" w:rsidP="00FA1D9B">
      <w:pPr>
        <w:pStyle w:val="1"/>
        <w:tabs>
          <w:tab w:val="left" w:pos="1255"/>
        </w:tabs>
        <w:ind w:left="0" w:right="-140" w:firstLine="0"/>
        <w:jc w:val="center"/>
      </w:pPr>
      <w:r>
        <w:t>4. Оргкомитет</w:t>
      </w:r>
      <w:r>
        <w:rPr>
          <w:spacing w:val="-1"/>
        </w:rPr>
        <w:t xml:space="preserve"> </w:t>
      </w:r>
      <w:r>
        <w:t>и</w:t>
      </w:r>
      <w:r>
        <w:rPr>
          <w:spacing w:val="-7"/>
        </w:rPr>
        <w:t xml:space="preserve"> </w:t>
      </w:r>
      <w:r>
        <w:t>участники</w:t>
      </w:r>
      <w:r w:rsidR="00FA1D9B">
        <w:t xml:space="preserve"> конференции.</w:t>
      </w:r>
    </w:p>
    <w:p w14:paraId="20C2AF24" w14:textId="77777777" w:rsidR="00F84A7B" w:rsidRPr="00BE2246" w:rsidRDefault="00BE2246" w:rsidP="00BE2246">
      <w:pPr>
        <w:tabs>
          <w:tab w:val="left" w:pos="426"/>
          <w:tab w:val="left" w:pos="1134"/>
          <w:tab w:val="left" w:pos="2694"/>
          <w:tab w:val="left" w:pos="6946"/>
          <w:tab w:val="left" w:pos="8936"/>
        </w:tabs>
        <w:ind w:right="-140"/>
        <w:jc w:val="both"/>
        <w:rPr>
          <w:sz w:val="28"/>
        </w:rPr>
      </w:pPr>
      <w:r>
        <w:rPr>
          <w:sz w:val="28"/>
        </w:rPr>
        <w:t>4.1.</w:t>
      </w:r>
      <w:r w:rsidR="00F84A7B" w:rsidRPr="00BE2246">
        <w:rPr>
          <w:sz w:val="28"/>
        </w:rPr>
        <w:t xml:space="preserve"> Для проведения научно-практической конференции</w:t>
      </w:r>
      <w:r w:rsidR="0077653A" w:rsidRPr="00BE2246">
        <w:rPr>
          <w:sz w:val="28"/>
        </w:rPr>
        <w:t xml:space="preserve"> </w:t>
      </w:r>
      <w:r w:rsidR="00F84A7B" w:rsidRPr="00BE2246">
        <w:rPr>
          <w:sz w:val="28"/>
        </w:rPr>
        <w:t>создается оргкомитет,</w:t>
      </w:r>
      <w:r w:rsidR="00F84A7B" w:rsidRPr="00BE2246">
        <w:rPr>
          <w:spacing w:val="-5"/>
          <w:sz w:val="28"/>
        </w:rPr>
        <w:t xml:space="preserve"> </w:t>
      </w:r>
      <w:r w:rsidR="00F84A7B" w:rsidRPr="00BE2246">
        <w:rPr>
          <w:sz w:val="28"/>
        </w:rPr>
        <w:t>который выполняет следующие</w:t>
      </w:r>
      <w:r w:rsidR="00F84A7B" w:rsidRPr="00BE2246">
        <w:rPr>
          <w:spacing w:val="-1"/>
          <w:sz w:val="28"/>
        </w:rPr>
        <w:t xml:space="preserve"> </w:t>
      </w:r>
      <w:r w:rsidR="00F84A7B" w:rsidRPr="00BE2246">
        <w:rPr>
          <w:sz w:val="28"/>
        </w:rPr>
        <w:t>функции:</w:t>
      </w:r>
    </w:p>
    <w:p w14:paraId="67C5B644"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организует</w:t>
      </w:r>
      <w:r w:rsidR="00F84A7B" w:rsidRPr="00BC681E">
        <w:rPr>
          <w:spacing w:val="-6"/>
          <w:sz w:val="28"/>
        </w:rPr>
        <w:t xml:space="preserve"> </w:t>
      </w:r>
      <w:r w:rsidR="00F84A7B" w:rsidRPr="00BC681E">
        <w:rPr>
          <w:sz w:val="28"/>
        </w:rPr>
        <w:t>проведение</w:t>
      </w:r>
      <w:r w:rsidR="00F84A7B" w:rsidRPr="00BC681E">
        <w:rPr>
          <w:spacing w:val="-5"/>
          <w:sz w:val="28"/>
        </w:rPr>
        <w:t xml:space="preserve"> </w:t>
      </w:r>
      <w:r w:rsidR="00F84A7B">
        <w:rPr>
          <w:sz w:val="28"/>
        </w:rPr>
        <w:t>научно-практической конференции</w:t>
      </w:r>
      <w:r w:rsidR="00F84A7B" w:rsidRPr="00BC681E">
        <w:rPr>
          <w:sz w:val="28"/>
        </w:rPr>
        <w:t>;</w:t>
      </w:r>
    </w:p>
    <w:p w14:paraId="26EE45C4"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утверждает</w:t>
      </w:r>
      <w:r w:rsidR="00F84A7B" w:rsidRPr="00BC681E">
        <w:rPr>
          <w:spacing w:val="-3"/>
          <w:sz w:val="28"/>
        </w:rPr>
        <w:t xml:space="preserve"> </w:t>
      </w:r>
      <w:r w:rsidR="00F84A7B" w:rsidRPr="00BC681E">
        <w:rPr>
          <w:sz w:val="28"/>
        </w:rPr>
        <w:t>сроки,</w:t>
      </w:r>
      <w:r w:rsidR="00F84A7B" w:rsidRPr="00BC681E">
        <w:rPr>
          <w:spacing w:val="-3"/>
          <w:sz w:val="28"/>
        </w:rPr>
        <w:t xml:space="preserve"> </w:t>
      </w:r>
      <w:r w:rsidR="00F84A7B" w:rsidRPr="00BC681E">
        <w:rPr>
          <w:sz w:val="28"/>
        </w:rPr>
        <w:t>регламент</w:t>
      </w:r>
      <w:r w:rsidR="00F84A7B" w:rsidRPr="00BC681E">
        <w:rPr>
          <w:spacing w:val="-3"/>
          <w:sz w:val="28"/>
        </w:rPr>
        <w:t xml:space="preserve"> </w:t>
      </w:r>
      <w:r w:rsidR="00F84A7B" w:rsidRPr="00BC681E">
        <w:rPr>
          <w:sz w:val="28"/>
        </w:rPr>
        <w:t>и</w:t>
      </w:r>
      <w:r w:rsidR="00F84A7B" w:rsidRPr="00BC681E">
        <w:rPr>
          <w:spacing w:val="-2"/>
          <w:sz w:val="28"/>
        </w:rPr>
        <w:t xml:space="preserve"> </w:t>
      </w:r>
      <w:r w:rsidR="00F84A7B" w:rsidRPr="00BC681E">
        <w:rPr>
          <w:sz w:val="28"/>
        </w:rPr>
        <w:t>тему</w:t>
      </w:r>
      <w:r w:rsidR="00F84A7B" w:rsidRPr="00BC681E">
        <w:rPr>
          <w:spacing w:val="-6"/>
          <w:sz w:val="28"/>
        </w:rPr>
        <w:t xml:space="preserve"> </w:t>
      </w:r>
      <w:r w:rsidR="00F84A7B">
        <w:rPr>
          <w:sz w:val="28"/>
        </w:rPr>
        <w:t>научно-практической конференции</w:t>
      </w:r>
      <w:r w:rsidR="00F84A7B" w:rsidRPr="00BC681E">
        <w:rPr>
          <w:sz w:val="28"/>
        </w:rPr>
        <w:t>;</w:t>
      </w:r>
    </w:p>
    <w:p w14:paraId="1DF73BBC"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определяет</w:t>
      </w:r>
      <w:r w:rsidR="00F84A7B" w:rsidRPr="00BC681E">
        <w:rPr>
          <w:spacing w:val="-2"/>
          <w:sz w:val="28"/>
        </w:rPr>
        <w:t xml:space="preserve"> </w:t>
      </w:r>
      <w:r w:rsidR="00F84A7B" w:rsidRPr="00BC681E">
        <w:rPr>
          <w:sz w:val="28"/>
        </w:rPr>
        <w:t>квоту</w:t>
      </w:r>
      <w:r w:rsidR="00F84A7B" w:rsidRPr="00BC681E">
        <w:rPr>
          <w:spacing w:val="-4"/>
          <w:sz w:val="28"/>
        </w:rPr>
        <w:t xml:space="preserve"> </w:t>
      </w:r>
      <w:r w:rsidR="00F84A7B" w:rsidRPr="00BC681E">
        <w:rPr>
          <w:sz w:val="28"/>
        </w:rPr>
        <w:t>участников</w:t>
      </w:r>
      <w:r w:rsidR="00F84A7B" w:rsidRPr="00BC681E">
        <w:rPr>
          <w:spacing w:val="-4"/>
          <w:sz w:val="28"/>
        </w:rPr>
        <w:t xml:space="preserve"> </w:t>
      </w:r>
      <w:r w:rsidR="00F84A7B" w:rsidRPr="00BC681E">
        <w:rPr>
          <w:sz w:val="28"/>
        </w:rPr>
        <w:t>в</w:t>
      </w:r>
      <w:r w:rsidR="00F84A7B" w:rsidRPr="00BC681E">
        <w:rPr>
          <w:spacing w:val="-3"/>
          <w:sz w:val="28"/>
        </w:rPr>
        <w:t xml:space="preserve"> </w:t>
      </w:r>
      <w:r w:rsidR="00F84A7B" w:rsidRPr="00BC681E">
        <w:rPr>
          <w:sz w:val="28"/>
        </w:rPr>
        <w:t>каждой</w:t>
      </w:r>
      <w:r w:rsidR="00F84A7B" w:rsidRPr="00BC681E">
        <w:rPr>
          <w:spacing w:val="-1"/>
          <w:sz w:val="28"/>
        </w:rPr>
        <w:t xml:space="preserve"> </w:t>
      </w:r>
      <w:r w:rsidR="00F84A7B" w:rsidRPr="00BC681E">
        <w:rPr>
          <w:sz w:val="28"/>
        </w:rPr>
        <w:t>секции;</w:t>
      </w:r>
    </w:p>
    <w:p w14:paraId="30BB525F"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принимает</w:t>
      </w:r>
      <w:r w:rsidR="00F84A7B" w:rsidRPr="00BC681E">
        <w:rPr>
          <w:spacing w:val="-2"/>
          <w:sz w:val="28"/>
        </w:rPr>
        <w:t xml:space="preserve"> </w:t>
      </w:r>
      <w:r w:rsidR="00F84A7B" w:rsidRPr="00BC681E">
        <w:rPr>
          <w:sz w:val="28"/>
        </w:rPr>
        <w:t>и</w:t>
      </w:r>
      <w:r w:rsidR="00F84A7B" w:rsidRPr="00BC681E">
        <w:rPr>
          <w:spacing w:val="-5"/>
          <w:sz w:val="28"/>
        </w:rPr>
        <w:t xml:space="preserve"> </w:t>
      </w:r>
      <w:r w:rsidR="00F84A7B" w:rsidRPr="00BC681E">
        <w:rPr>
          <w:sz w:val="28"/>
        </w:rPr>
        <w:t>обобщает</w:t>
      </w:r>
      <w:r w:rsidR="00F84A7B" w:rsidRPr="00BC681E">
        <w:rPr>
          <w:spacing w:val="-3"/>
          <w:sz w:val="28"/>
        </w:rPr>
        <w:t xml:space="preserve"> </w:t>
      </w:r>
      <w:r w:rsidR="00F84A7B" w:rsidRPr="00BC681E">
        <w:rPr>
          <w:sz w:val="28"/>
        </w:rPr>
        <w:t>заявки</w:t>
      </w:r>
      <w:r w:rsidR="00F84A7B" w:rsidRPr="00BC681E">
        <w:rPr>
          <w:spacing w:val="-2"/>
          <w:sz w:val="28"/>
        </w:rPr>
        <w:t xml:space="preserve"> </w:t>
      </w:r>
      <w:r w:rsidR="00F84A7B" w:rsidRPr="00BC681E">
        <w:rPr>
          <w:sz w:val="28"/>
        </w:rPr>
        <w:t>на</w:t>
      </w:r>
      <w:r w:rsidR="00F84A7B" w:rsidRPr="00BC681E">
        <w:rPr>
          <w:spacing w:val="-2"/>
          <w:sz w:val="28"/>
        </w:rPr>
        <w:t xml:space="preserve"> </w:t>
      </w:r>
      <w:r w:rsidR="00F84A7B" w:rsidRPr="00BC681E">
        <w:rPr>
          <w:sz w:val="28"/>
        </w:rPr>
        <w:t>участие;</w:t>
      </w:r>
    </w:p>
    <w:p w14:paraId="1D53CD65"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создает экспертные группы по организации работы секций, пленарного</w:t>
      </w:r>
      <w:r w:rsidR="00F84A7B" w:rsidRPr="00BC681E">
        <w:rPr>
          <w:spacing w:val="1"/>
          <w:sz w:val="28"/>
        </w:rPr>
        <w:t xml:space="preserve"> </w:t>
      </w:r>
      <w:r w:rsidR="00F84A7B" w:rsidRPr="00BC681E">
        <w:rPr>
          <w:sz w:val="28"/>
        </w:rPr>
        <w:t>заседания</w:t>
      </w:r>
      <w:r w:rsidR="00FA1D9B">
        <w:rPr>
          <w:spacing w:val="-1"/>
          <w:sz w:val="28"/>
        </w:rPr>
        <w:t>,</w:t>
      </w:r>
      <w:r w:rsidR="00F84A7B" w:rsidRPr="00BC681E">
        <w:rPr>
          <w:sz w:val="28"/>
        </w:rPr>
        <w:t xml:space="preserve"> </w:t>
      </w:r>
      <w:r>
        <w:rPr>
          <w:sz w:val="28"/>
        </w:rPr>
        <w:t xml:space="preserve">- </w:t>
      </w:r>
      <w:r w:rsidR="00F84A7B" w:rsidRPr="00BC681E">
        <w:rPr>
          <w:sz w:val="28"/>
        </w:rPr>
        <w:t>формирует программу</w:t>
      </w:r>
      <w:r w:rsidR="00F84A7B" w:rsidRPr="00BC681E">
        <w:rPr>
          <w:spacing w:val="-5"/>
          <w:sz w:val="28"/>
        </w:rPr>
        <w:t xml:space="preserve"> </w:t>
      </w:r>
      <w:r w:rsidR="00F84A7B">
        <w:rPr>
          <w:sz w:val="28"/>
        </w:rPr>
        <w:t>научно-практической конференции</w:t>
      </w:r>
      <w:r w:rsidR="00F84A7B" w:rsidRPr="00BC681E">
        <w:rPr>
          <w:sz w:val="28"/>
        </w:rPr>
        <w:t>;</w:t>
      </w:r>
    </w:p>
    <w:p w14:paraId="32FB6F16" w14:textId="77777777" w:rsidR="00F84A7B" w:rsidRPr="00BC681E" w:rsidRDefault="00A31663" w:rsidP="00BE2246">
      <w:pPr>
        <w:pStyle w:val="a7"/>
        <w:tabs>
          <w:tab w:val="left" w:pos="426"/>
        </w:tabs>
        <w:ind w:left="0" w:right="-140" w:firstLine="0"/>
        <w:rPr>
          <w:sz w:val="28"/>
        </w:rPr>
      </w:pPr>
      <w:r>
        <w:rPr>
          <w:sz w:val="28"/>
        </w:rPr>
        <w:t xml:space="preserve">- </w:t>
      </w:r>
      <w:r w:rsidR="00F84A7B" w:rsidRPr="00BC681E">
        <w:rPr>
          <w:sz w:val="28"/>
        </w:rPr>
        <w:t>информирует</w:t>
      </w:r>
      <w:r w:rsidR="00F84A7B" w:rsidRPr="00BC681E">
        <w:rPr>
          <w:spacing w:val="1"/>
          <w:sz w:val="28"/>
        </w:rPr>
        <w:t xml:space="preserve"> </w:t>
      </w:r>
      <w:r w:rsidR="00F84A7B" w:rsidRPr="00BC681E">
        <w:rPr>
          <w:sz w:val="28"/>
        </w:rPr>
        <w:t>средствами</w:t>
      </w:r>
      <w:r w:rsidR="00F84A7B" w:rsidRPr="00BC681E">
        <w:rPr>
          <w:spacing w:val="1"/>
          <w:sz w:val="28"/>
        </w:rPr>
        <w:t xml:space="preserve"> </w:t>
      </w:r>
      <w:r w:rsidR="00F84A7B" w:rsidRPr="00BC681E">
        <w:rPr>
          <w:sz w:val="28"/>
        </w:rPr>
        <w:t>Интернет-почты</w:t>
      </w:r>
      <w:r w:rsidR="00F84A7B" w:rsidRPr="00BC681E">
        <w:rPr>
          <w:spacing w:val="1"/>
          <w:sz w:val="28"/>
        </w:rPr>
        <w:t xml:space="preserve"> </w:t>
      </w:r>
      <w:r w:rsidR="00F84A7B" w:rsidRPr="00BC681E">
        <w:rPr>
          <w:sz w:val="28"/>
        </w:rPr>
        <w:t>потенциальных</w:t>
      </w:r>
      <w:r w:rsidR="00F84A7B" w:rsidRPr="00BC681E">
        <w:rPr>
          <w:spacing w:val="1"/>
          <w:sz w:val="28"/>
        </w:rPr>
        <w:t xml:space="preserve"> </w:t>
      </w:r>
      <w:r w:rsidR="00F84A7B" w:rsidRPr="00BC681E">
        <w:rPr>
          <w:sz w:val="28"/>
        </w:rPr>
        <w:t>участников</w:t>
      </w:r>
      <w:r w:rsidR="00F84A7B" w:rsidRPr="00BC681E">
        <w:rPr>
          <w:spacing w:val="1"/>
          <w:sz w:val="28"/>
        </w:rPr>
        <w:t xml:space="preserve"> </w:t>
      </w:r>
      <w:r w:rsidR="00F84A7B">
        <w:rPr>
          <w:sz w:val="28"/>
        </w:rPr>
        <w:t>научно-практической конференции</w:t>
      </w:r>
      <w:r w:rsidR="00F84A7B">
        <w:rPr>
          <w:spacing w:val="-4"/>
          <w:sz w:val="28"/>
        </w:rPr>
        <w:t xml:space="preserve"> </w:t>
      </w:r>
      <w:r w:rsidR="00F84A7B" w:rsidRPr="00BC681E">
        <w:rPr>
          <w:sz w:val="28"/>
        </w:rPr>
        <w:t>о</w:t>
      </w:r>
      <w:r w:rsidR="00F84A7B" w:rsidRPr="00BC681E">
        <w:rPr>
          <w:spacing w:val="1"/>
          <w:sz w:val="28"/>
        </w:rPr>
        <w:t xml:space="preserve"> </w:t>
      </w:r>
      <w:r w:rsidR="00F84A7B" w:rsidRPr="00BC681E">
        <w:rPr>
          <w:sz w:val="28"/>
        </w:rPr>
        <w:t>решении</w:t>
      </w:r>
      <w:r w:rsidR="00F84A7B" w:rsidRPr="00BC681E">
        <w:rPr>
          <w:spacing w:val="1"/>
          <w:sz w:val="28"/>
        </w:rPr>
        <w:t xml:space="preserve"> </w:t>
      </w:r>
      <w:r w:rsidR="00F84A7B" w:rsidRPr="00BC681E">
        <w:rPr>
          <w:sz w:val="28"/>
        </w:rPr>
        <w:t>экспертных</w:t>
      </w:r>
      <w:r w:rsidR="00F84A7B" w:rsidRPr="00BC681E">
        <w:rPr>
          <w:spacing w:val="1"/>
          <w:sz w:val="28"/>
        </w:rPr>
        <w:t xml:space="preserve"> </w:t>
      </w:r>
      <w:r w:rsidR="00F84A7B" w:rsidRPr="00BC681E">
        <w:rPr>
          <w:sz w:val="28"/>
        </w:rPr>
        <w:t>групп</w:t>
      </w:r>
      <w:r w:rsidR="00F84A7B" w:rsidRPr="00BC681E">
        <w:rPr>
          <w:spacing w:val="1"/>
          <w:sz w:val="28"/>
        </w:rPr>
        <w:t xml:space="preserve"> </w:t>
      </w:r>
      <w:r w:rsidR="00F84A7B" w:rsidRPr="00BC681E">
        <w:rPr>
          <w:sz w:val="28"/>
        </w:rPr>
        <w:t>об</w:t>
      </w:r>
      <w:r w:rsidR="00F84A7B" w:rsidRPr="00BC681E">
        <w:rPr>
          <w:spacing w:val="1"/>
          <w:sz w:val="28"/>
        </w:rPr>
        <w:t xml:space="preserve"> </w:t>
      </w:r>
      <w:r w:rsidR="00F84A7B" w:rsidRPr="00BC681E">
        <w:rPr>
          <w:sz w:val="28"/>
        </w:rPr>
        <w:t>их</w:t>
      </w:r>
      <w:r w:rsidR="00F84A7B" w:rsidRPr="00BC681E">
        <w:rPr>
          <w:spacing w:val="1"/>
          <w:sz w:val="28"/>
        </w:rPr>
        <w:t xml:space="preserve"> </w:t>
      </w:r>
      <w:r w:rsidR="00F84A7B" w:rsidRPr="00BC681E">
        <w:rPr>
          <w:sz w:val="28"/>
        </w:rPr>
        <w:t>допуске</w:t>
      </w:r>
      <w:r w:rsidR="00F84A7B" w:rsidRPr="00BC681E">
        <w:rPr>
          <w:spacing w:val="-1"/>
          <w:sz w:val="28"/>
        </w:rPr>
        <w:t xml:space="preserve"> </w:t>
      </w:r>
      <w:r w:rsidR="00F84A7B" w:rsidRPr="00BC681E">
        <w:rPr>
          <w:sz w:val="28"/>
        </w:rPr>
        <w:t>к участию</w:t>
      </w:r>
      <w:r w:rsidR="00F84A7B" w:rsidRPr="00BC681E">
        <w:rPr>
          <w:spacing w:val="-1"/>
          <w:sz w:val="28"/>
        </w:rPr>
        <w:t xml:space="preserve"> </w:t>
      </w:r>
      <w:r w:rsidR="00F84A7B" w:rsidRPr="00BC681E">
        <w:rPr>
          <w:sz w:val="28"/>
        </w:rPr>
        <w:t>в</w:t>
      </w:r>
      <w:r w:rsidR="00FA1D9B">
        <w:rPr>
          <w:sz w:val="28"/>
        </w:rPr>
        <w:t xml:space="preserve"> работе секций</w:t>
      </w:r>
      <w:r w:rsidR="00F84A7B" w:rsidRPr="00BC681E">
        <w:rPr>
          <w:sz w:val="28"/>
        </w:rPr>
        <w:t>;</w:t>
      </w:r>
    </w:p>
    <w:p w14:paraId="72E17F33" w14:textId="77777777" w:rsidR="00F84A7B" w:rsidRDefault="00A31663" w:rsidP="00BE2246">
      <w:pPr>
        <w:pStyle w:val="a7"/>
        <w:tabs>
          <w:tab w:val="left" w:pos="426"/>
        </w:tabs>
        <w:ind w:left="0" w:right="-140" w:firstLine="0"/>
        <w:rPr>
          <w:sz w:val="28"/>
        </w:rPr>
      </w:pPr>
      <w:r>
        <w:rPr>
          <w:sz w:val="28"/>
        </w:rPr>
        <w:t xml:space="preserve">- </w:t>
      </w:r>
      <w:r w:rsidR="00F84A7B" w:rsidRPr="00BC681E">
        <w:rPr>
          <w:sz w:val="28"/>
        </w:rPr>
        <w:t>руководит</w:t>
      </w:r>
      <w:r w:rsidR="00F84A7B" w:rsidRPr="00BC681E">
        <w:rPr>
          <w:spacing w:val="-5"/>
          <w:sz w:val="28"/>
        </w:rPr>
        <w:t xml:space="preserve"> </w:t>
      </w:r>
      <w:r w:rsidR="00F84A7B" w:rsidRPr="00BC681E">
        <w:rPr>
          <w:sz w:val="28"/>
        </w:rPr>
        <w:t>подготовкой</w:t>
      </w:r>
      <w:r w:rsidR="00F84A7B" w:rsidRPr="00BC681E">
        <w:rPr>
          <w:spacing w:val="-3"/>
          <w:sz w:val="28"/>
        </w:rPr>
        <w:t xml:space="preserve"> </w:t>
      </w:r>
      <w:r w:rsidR="00FA1D9B">
        <w:rPr>
          <w:spacing w:val="-3"/>
          <w:sz w:val="28"/>
        </w:rPr>
        <w:t xml:space="preserve">сборника </w:t>
      </w:r>
      <w:r w:rsidR="00F84A7B" w:rsidRPr="00BC681E">
        <w:rPr>
          <w:sz w:val="28"/>
        </w:rPr>
        <w:t>материалов</w:t>
      </w:r>
      <w:r w:rsidR="00F84A7B" w:rsidRPr="00BC681E">
        <w:rPr>
          <w:spacing w:val="-7"/>
          <w:sz w:val="28"/>
        </w:rPr>
        <w:t xml:space="preserve"> </w:t>
      </w:r>
      <w:r w:rsidR="00F84A7B">
        <w:rPr>
          <w:sz w:val="28"/>
        </w:rPr>
        <w:t>научно-практической конференции</w:t>
      </w:r>
      <w:r w:rsidR="00F84A7B">
        <w:rPr>
          <w:spacing w:val="-4"/>
          <w:sz w:val="28"/>
        </w:rPr>
        <w:t xml:space="preserve"> </w:t>
      </w:r>
      <w:r w:rsidR="00F84A7B" w:rsidRPr="00BC681E">
        <w:rPr>
          <w:sz w:val="28"/>
        </w:rPr>
        <w:t>к</w:t>
      </w:r>
      <w:r w:rsidR="00F84A7B" w:rsidRPr="00BC681E">
        <w:rPr>
          <w:spacing w:val="-7"/>
          <w:sz w:val="28"/>
        </w:rPr>
        <w:t xml:space="preserve"> </w:t>
      </w:r>
      <w:r w:rsidR="00F84A7B" w:rsidRPr="00BC681E">
        <w:rPr>
          <w:sz w:val="28"/>
        </w:rPr>
        <w:t>изданию;</w:t>
      </w:r>
    </w:p>
    <w:p w14:paraId="4FD9AA0F" w14:textId="77777777" w:rsidR="00F84A7B" w:rsidRPr="000943E2" w:rsidRDefault="00A31663" w:rsidP="00BE2246">
      <w:pPr>
        <w:pStyle w:val="a7"/>
        <w:tabs>
          <w:tab w:val="left" w:pos="426"/>
        </w:tabs>
        <w:ind w:left="0" w:right="-140" w:firstLine="0"/>
        <w:rPr>
          <w:sz w:val="28"/>
        </w:rPr>
      </w:pPr>
      <w:r>
        <w:rPr>
          <w:sz w:val="28"/>
        </w:rPr>
        <w:t xml:space="preserve">- </w:t>
      </w:r>
      <w:r w:rsidR="00F84A7B" w:rsidRPr="000943E2">
        <w:rPr>
          <w:sz w:val="28"/>
        </w:rPr>
        <w:t>готовит</w:t>
      </w:r>
      <w:r w:rsidR="00F84A7B" w:rsidRPr="000943E2">
        <w:rPr>
          <w:spacing w:val="1"/>
          <w:sz w:val="28"/>
        </w:rPr>
        <w:t xml:space="preserve"> </w:t>
      </w:r>
      <w:r w:rsidR="00F84A7B" w:rsidRPr="000943E2">
        <w:rPr>
          <w:sz w:val="28"/>
        </w:rPr>
        <w:t>документы</w:t>
      </w:r>
      <w:r w:rsidR="00F84A7B" w:rsidRPr="000943E2">
        <w:rPr>
          <w:spacing w:val="1"/>
          <w:sz w:val="28"/>
        </w:rPr>
        <w:t xml:space="preserve"> </w:t>
      </w:r>
      <w:r w:rsidR="00F84A7B" w:rsidRPr="000943E2">
        <w:rPr>
          <w:sz w:val="28"/>
        </w:rPr>
        <w:t>на</w:t>
      </w:r>
      <w:r w:rsidR="00F84A7B" w:rsidRPr="000943E2">
        <w:rPr>
          <w:spacing w:val="1"/>
          <w:sz w:val="28"/>
        </w:rPr>
        <w:t xml:space="preserve"> </w:t>
      </w:r>
      <w:r w:rsidR="00F84A7B" w:rsidRPr="000943E2">
        <w:rPr>
          <w:sz w:val="28"/>
        </w:rPr>
        <w:t>поощрение</w:t>
      </w:r>
      <w:r w:rsidR="00F84A7B" w:rsidRPr="000943E2">
        <w:rPr>
          <w:spacing w:val="1"/>
          <w:sz w:val="28"/>
        </w:rPr>
        <w:t xml:space="preserve"> </w:t>
      </w:r>
      <w:r w:rsidR="00F84A7B" w:rsidRPr="000943E2">
        <w:rPr>
          <w:sz w:val="28"/>
        </w:rPr>
        <w:t>участников</w:t>
      </w:r>
      <w:r w:rsidR="00F84A7B" w:rsidRPr="000943E2">
        <w:rPr>
          <w:spacing w:val="1"/>
          <w:sz w:val="28"/>
        </w:rPr>
        <w:t xml:space="preserve"> </w:t>
      </w:r>
      <w:r w:rsidR="00F84A7B" w:rsidRPr="000943E2">
        <w:rPr>
          <w:sz w:val="28"/>
        </w:rPr>
        <w:t>научно-практической конференции.</w:t>
      </w:r>
    </w:p>
    <w:p w14:paraId="1939587A" w14:textId="7B915438" w:rsidR="006935EC" w:rsidRDefault="00F84A7B" w:rsidP="006935EC">
      <w:pPr>
        <w:pStyle w:val="a3"/>
        <w:ind w:left="0" w:right="-140" w:firstLine="0"/>
        <w:rPr>
          <w:b/>
        </w:rPr>
      </w:pPr>
      <w:r>
        <w:t>4.2</w:t>
      </w:r>
      <w:r w:rsidR="00003C58">
        <w:t>.</w:t>
      </w:r>
      <w:r w:rsidR="00714CFD">
        <w:t xml:space="preserve"> </w:t>
      </w:r>
      <w:bookmarkStart w:id="5" w:name="_Hlk167372931"/>
      <w:r w:rsidR="006935EC">
        <w:t>С</w:t>
      </w:r>
      <w:r>
        <w:t xml:space="preserve">остав оргкомитета </w:t>
      </w:r>
    </w:p>
    <w:p w14:paraId="12986848" w14:textId="62F98392" w:rsidR="006935EC" w:rsidRPr="00396330" w:rsidRDefault="006935EC" w:rsidP="00DF1C65">
      <w:pPr>
        <w:pStyle w:val="a3"/>
        <w:ind w:left="0" w:right="-140" w:firstLine="0"/>
        <w:jc w:val="center"/>
        <w:rPr>
          <w:bCs/>
        </w:rPr>
      </w:pPr>
      <w:r w:rsidRPr="00396330">
        <w:rPr>
          <w:bCs/>
        </w:rPr>
        <w:t>Председатель оргкомитета:</w:t>
      </w:r>
    </w:p>
    <w:p w14:paraId="7BE546FA" w14:textId="77777777" w:rsidR="006935EC" w:rsidRPr="00396330" w:rsidRDefault="006935EC" w:rsidP="006935EC">
      <w:pPr>
        <w:pStyle w:val="a3"/>
        <w:ind w:left="0" w:right="-140" w:firstLine="0"/>
        <w:rPr>
          <w:bCs/>
        </w:rPr>
      </w:pPr>
      <w:r w:rsidRPr="00396330">
        <w:rPr>
          <w:bCs/>
        </w:rPr>
        <w:t xml:space="preserve">Ибраева Айман </w:t>
      </w:r>
      <w:proofErr w:type="spellStart"/>
      <w:r w:rsidRPr="00396330">
        <w:rPr>
          <w:bCs/>
        </w:rPr>
        <w:t>Елемановна</w:t>
      </w:r>
      <w:proofErr w:type="spellEnd"/>
      <w:r w:rsidRPr="00396330">
        <w:rPr>
          <w:bCs/>
        </w:rPr>
        <w:t>, руководить ГУ «</w:t>
      </w:r>
      <w:bookmarkStart w:id="6" w:name="_Hlk167448114"/>
      <w:r w:rsidRPr="00396330">
        <w:rPr>
          <w:bCs/>
        </w:rPr>
        <w:t>Управление образования акимата Костанайской области</w:t>
      </w:r>
      <w:bookmarkEnd w:id="6"/>
      <w:r w:rsidRPr="00396330">
        <w:rPr>
          <w:bCs/>
        </w:rPr>
        <w:t>»</w:t>
      </w:r>
    </w:p>
    <w:p w14:paraId="25E0E733" w14:textId="77777777" w:rsidR="006935EC" w:rsidRPr="00396330" w:rsidRDefault="006935EC" w:rsidP="00DF1C65">
      <w:pPr>
        <w:pStyle w:val="a7"/>
        <w:tabs>
          <w:tab w:val="left" w:pos="1385"/>
        </w:tabs>
        <w:ind w:left="0" w:right="-140" w:firstLine="0"/>
        <w:jc w:val="center"/>
        <w:rPr>
          <w:bCs/>
          <w:sz w:val="28"/>
        </w:rPr>
      </w:pPr>
      <w:r w:rsidRPr="00396330">
        <w:rPr>
          <w:bCs/>
          <w:sz w:val="28"/>
        </w:rPr>
        <w:t>Члены оргкомитета:</w:t>
      </w:r>
    </w:p>
    <w:p w14:paraId="4012451A" w14:textId="49DF627B" w:rsidR="006935EC" w:rsidRDefault="00C45B1D" w:rsidP="006935EC">
      <w:pPr>
        <w:pStyle w:val="a3"/>
        <w:ind w:left="0" w:right="-140" w:firstLine="0"/>
      </w:pPr>
      <w:r>
        <w:t xml:space="preserve">1) </w:t>
      </w:r>
      <w:proofErr w:type="spellStart"/>
      <w:r w:rsidR="006935EC">
        <w:t>Бокаева</w:t>
      </w:r>
      <w:proofErr w:type="spellEnd"/>
      <w:r w:rsidR="006935EC">
        <w:t xml:space="preserve"> Марал </w:t>
      </w:r>
      <w:proofErr w:type="spellStart"/>
      <w:r w:rsidR="006935EC">
        <w:t>Мендыбаевна</w:t>
      </w:r>
      <w:proofErr w:type="spellEnd"/>
      <w:r w:rsidR="006935EC">
        <w:t xml:space="preserve">, </w:t>
      </w:r>
      <w:proofErr w:type="spellStart"/>
      <w:r w:rsidR="006935EC">
        <w:t>и.о</w:t>
      </w:r>
      <w:proofErr w:type="spellEnd"/>
      <w:r w:rsidR="006935EC">
        <w:t>.</w:t>
      </w:r>
      <w:r w:rsidR="00493D6A">
        <w:t xml:space="preserve"> </w:t>
      </w:r>
      <w:r w:rsidR="006935EC">
        <w:t>директора КГУ «Методический центр»</w:t>
      </w:r>
      <w:r w:rsidR="00DF1C65" w:rsidRPr="00DF1C65">
        <w:t xml:space="preserve"> Управлени</w:t>
      </w:r>
      <w:r w:rsidR="00C225D9">
        <w:t>я</w:t>
      </w:r>
      <w:r w:rsidR="00DF1C65" w:rsidRPr="00DF1C65">
        <w:t xml:space="preserve"> образования акимата Костанайской области</w:t>
      </w:r>
      <w:r>
        <w:t>;</w:t>
      </w:r>
    </w:p>
    <w:p w14:paraId="1DCC0135" w14:textId="19D1DF3A" w:rsidR="00C45B1D" w:rsidRDefault="00C45B1D" w:rsidP="006935EC">
      <w:pPr>
        <w:pStyle w:val="a3"/>
        <w:ind w:left="0" w:right="-140" w:firstLine="0"/>
      </w:pPr>
      <w:r>
        <w:t xml:space="preserve">2) </w:t>
      </w:r>
      <w:proofErr w:type="spellStart"/>
      <w:r w:rsidRPr="00C234DC">
        <w:t>Мурзатаев</w:t>
      </w:r>
      <w:proofErr w:type="spellEnd"/>
      <w:r w:rsidRPr="00C234DC">
        <w:t xml:space="preserve"> </w:t>
      </w:r>
      <w:proofErr w:type="spellStart"/>
      <w:r w:rsidRPr="00C234DC">
        <w:t>Сулеймен</w:t>
      </w:r>
      <w:proofErr w:type="spellEnd"/>
      <w:r w:rsidRPr="00C234DC">
        <w:t xml:space="preserve"> </w:t>
      </w:r>
      <w:proofErr w:type="spellStart"/>
      <w:r w:rsidRPr="00C234DC">
        <w:t>Искакович</w:t>
      </w:r>
      <w:proofErr w:type="spellEnd"/>
      <w:r>
        <w:t>, м</w:t>
      </w:r>
      <w:r w:rsidRPr="00073032">
        <w:t xml:space="preserve">агистр педагогики, </w:t>
      </w:r>
      <w:r w:rsidRPr="00C234DC">
        <w:t>ветеран педагогического труда</w:t>
      </w:r>
      <w:r>
        <w:t xml:space="preserve">, </w:t>
      </w:r>
      <w:r w:rsidRPr="00073032">
        <w:t>организатор единственной в области</w:t>
      </w:r>
      <w:r>
        <w:t xml:space="preserve"> авторской «</w:t>
      </w:r>
      <w:r w:rsidRPr="00073032">
        <w:t xml:space="preserve">Шахматной школы </w:t>
      </w:r>
      <w:r>
        <w:t xml:space="preserve">В.А. </w:t>
      </w:r>
      <w:proofErr w:type="spellStart"/>
      <w:r w:rsidRPr="00073032">
        <w:t>Шалабаева</w:t>
      </w:r>
      <w:proofErr w:type="spellEnd"/>
      <w:r>
        <w:t>»</w:t>
      </w:r>
      <w:r w:rsidRPr="00073032">
        <w:t xml:space="preserve">, инициатор открытия на здании </w:t>
      </w:r>
      <w:proofErr w:type="spellStart"/>
      <w:r w:rsidRPr="00073032">
        <w:t>Докучаевской</w:t>
      </w:r>
      <w:proofErr w:type="spellEnd"/>
      <w:r w:rsidRPr="00073032">
        <w:t xml:space="preserve"> средней школы мемориальной доски </w:t>
      </w:r>
      <w:proofErr w:type="spellStart"/>
      <w:r w:rsidRPr="00073032">
        <w:t>Шалабаеву</w:t>
      </w:r>
      <w:proofErr w:type="spellEnd"/>
      <w:r w:rsidRPr="00073032">
        <w:t xml:space="preserve"> В.</w:t>
      </w:r>
      <w:r>
        <w:t>А</w:t>
      </w:r>
      <w:r w:rsidRPr="00073032">
        <w:t>.</w:t>
      </w:r>
      <w:r>
        <w:t>;</w:t>
      </w:r>
    </w:p>
    <w:p w14:paraId="7FEDC2C4" w14:textId="3BBC22E5" w:rsidR="00396330" w:rsidRDefault="00C45B1D" w:rsidP="006935EC">
      <w:pPr>
        <w:pStyle w:val="a3"/>
        <w:ind w:left="0" w:right="-140" w:firstLine="0"/>
      </w:pPr>
      <w:r>
        <w:t xml:space="preserve">3) </w:t>
      </w:r>
      <w:proofErr w:type="spellStart"/>
      <w:r w:rsidR="00396330" w:rsidRPr="00396330">
        <w:t>Тибеев</w:t>
      </w:r>
      <w:proofErr w:type="spellEnd"/>
      <w:r w:rsidR="00396330" w:rsidRPr="00396330">
        <w:t xml:space="preserve"> </w:t>
      </w:r>
      <w:proofErr w:type="spellStart"/>
      <w:r w:rsidR="00396330" w:rsidRPr="00396330">
        <w:t>Бауыржан</w:t>
      </w:r>
      <w:proofErr w:type="spellEnd"/>
      <w:r w:rsidR="00396330" w:rsidRPr="00396330">
        <w:t xml:space="preserve"> </w:t>
      </w:r>
      <w:proofErr w:type="spellStart"/>
      <w:r w:rsidR="00396330" w:rsidRPr="00396330">
        <w:t>Айдаболович</w:t>
      </w:r>
      <w:proofErr w:type="spellEnd"/>
      <w:r w:rsidR="00396330">
        <w:t>, п</w:t>
      </w:r>
      <w:r w:rsidR="00396330" w:rsidRPr="00396330">
        <w:t xml:space="preserve">редседатель организационного комитета по </w:t>
      </w:r>
      <w:r w:rsidR="00396330" w:rsidRPr="00396330">
        <w:lastRenderedPageBreak/>
        <w:t xml:space="preserve">проведению мероприятий, посвящённых 90-летию педагога, поэта, писателя, общественного деятеля </w:t>
      </w:r>
      <w:proofErr w:type="spellStart"/>
      <w:r w:rsidR="00396330" w:rsidRPr="00396330">
        <w:t>Шалабаева</w:t>
      </w:r>
      <w:proofErr w:type="spellEnd"/>
      <w:r w:rsidR="00396330" w:rsidRPr="00396330">
        <w:t xml:space="preserve"> В.А.</w:t>
      </w:r>
      <w:r>
        <w:t>;</w:t>
      </w:r>
    </w:p>
    <w:p w14:paraId="2CA62C96" w14:textId="3ED06BF6" w:rsidR="00396330" w:rsidRPr="00C45B1D" w:rsidRDefault="00C45B1D" w:rsidP="00396330">
      <w:pPr>
        <w:pStyle w:val="a3"/>
        <w:ind w:left="0" w:right="-140" w:firstLine="0"/>
      </w:pPr>
      <w:r>
        <w:t>4)</w:t>
      </w:r>
      <w:r w:rsidR="001C19EE">
        <w:t xml:space="preserve"> </w:t>
      </w:r>
      <w:proofErr w:type="spellStart"/>
      <w:r w:rsidR="001C19EE">
        <w:t>Уразамбетова</w:t>
      </w:r>
      <w:proofErr w:type="spellEnd"/>
      <w:r w:rsidR="001C19EE">
        <w:t xml:space="preserve"> </w:t>
      </w:r>
      <w:proofErr w:type="spellStart"/>
      <w:r w:rsidR="001C19EE">
        <w:t>Галия</w:t>
      </w:r>
      <w:proofErr w:type="spellEnd"/>
      <w:r w:rsidR="001C19EE">
        <w:t xml:space="preserve"> </w:t>
      </w:r>
      <w:proofErr w:type="spellStart"/>
      <w:r w:rsidR="001C19EE">
        <w:t>Ульмесхановна</w:t>
      </w:r>
      <w:proofErr w:type="spellEnd"/>
      <w:r w:rsidR="001C19EE">
        <w:t>, директор КГКП «Костанайский высший педагогический колледж» Управления образования акимата Костанайской области,</w:t>
      </w:r>
      <w:r w:rsidR="001C19EE" w:rsidRPr="001C19EE">
        <w:t xml:space="preserve"> </w:t>
      </w:r>
      <w:r w:rsidR="001C19EE">
        <w:t>к</w:t>
      </w:r>
      <w:r w:rsidR="001C19EE" w:rsidRPr="001C19EE">
        <w:t xml:space="preserve">андидат педагогических наук, </w:t>
      </w:r>
      <w:r w:rsidR="001C19EE">
        <w:t>п</w:t>
      </w:r>
      <w:r w:rsidR="001C19EE" w:rsidRPr="001C19EE">
        <w:t>очётный работник образования РК</w:t>
      </w:r>
      <w:r w:rsidR="001C19EE">
        <w:t>.</w:t>
      </w:r>
    </w:p>
    <w:p w14:paraId="504E9736" w14:textId="77777777" w:rsidR="00396330" w:rsidRPr="00D73D4D" w:rsidRDefault="00F84A7B" w:rsidP="00396330">
      <w:pPr>
        <w:ind w:right="-140"/>
        <w:jc w:val="both"/>
      </w:pPr>
      <w:r w:rsidRPr="00BC681E">
        <w:rPr>
          <w:sz w:val="28"/>
        </w:rPr>
        <w:t>4.3</w:t>
      </w:r>
      <w:r w:rsidR="00003C58">
        <w:rPr>
          <w:sz w:val="28"/>
        </w:rPr>
        <w:t>.</w:t>
      </w:r>
      <w:r w:rsidRPr="00BC681E">
        <w:rPr>
          <w:sz w:val="28"/>
        </w:rPr>
        <w:t xml:space="preserve"> </w:t>
      </w:r>
      <w:bookmarkStart w:id="7" w:name="_Hlk167441406"/>
      <w:r w:rsidR="00396330" w:rsidRPr="00BC681E">
        <w:rPr>
          <w:sz w:val="28"/>
        </w:rPr>
        <w:t>Экспертн</w:t>
      </w:r>
      <w:r w:rsidR="00396330">
        <w:rPr>
          <w:sz w:val="28"/>
        </w:rPr>
        <w:t>ая</w:t>
      </w:r>
      <w:r w:rsidR="00396330" w:rsidRPr="00BC681E">
        <w:rPr>
          <w:spacing w:val="-4"/>
          <w:sz w:val="28"/>
        </w:rPr>
        <w:t xml:space="preserve"> </w:t>
      </w:r>
      <w:r w:rsidR="00396330" w:rsidRPr="00BC681E">
        <w:rPr>
          <w:sz w:val="28"/>
        </w:rPr>
        <w:t>групп</w:t>
      </w:r>
      <w:r w:rsidR="00396330">
        <w:rPr>
          <w:sz w:val="28"/>
        </w:rPr>
        <w:t>а</w:t>
      </w:r>
      <w:r w:rsidR="00396330">
        <w:rPr>
          <w:b/>
          <w:i/>
          <w:spacing w:val="-4"/>
          <w:sz w:val="28"/>
        </w:rPr>
        <w:t xml:space="preserve"> </w:t>
      </w:r>
    </w:p>
    <w:p w14:paraId="720BDEF6" w14:textId="693CD583" w:rsidR="00396330" w:rsidRDefault="00C45B1D" w:rsidP="00396330">
      <w:pPr>
        <w:pStyle w:val="a3"/>
        <w:ind w:left="0" w:right="-140" w:firstLine="0"/>
        <w:rPr>
          <w:highlight w:val="yellow"/>
        </w:rPr>
      </w:pPr>
      <w:r>
        <w:t xml:space="preserve">1) </w:t>
      </w:r>
      <w:proofErr w:type="spellStart"/>
      <w:r w:rsidR="00396330" w:rsidRPr="00396330">
        <w:t>Мачнева</w:t>
      </w:r>
      <w:proofErr w:type="spellEnd"/>
      <w:r w:rsidR="00396330" w:rsidRPr="00396330">
        <w:t xml:space="preserve"> Светлана Григорьевна,</w:t>
      </w:r>
      <w:r w:rsidR="00B61406" w:rsidRPr="00B61406">
        <w:rPr>
          <w:lang w:eastAsia="ru-RU"/>
        </w:rPr>
        <w:t xml:space="preserve"> </w:t>
      </w:r>
      <w:r w:rsidR="00B61406">
        <w:rPr>
          <w:lang w:eastAsia="ru-RU"/>
        </w:rPr>
        <w:t>о</w:t>
      </w:r>
      <w:r w:rsidR="00B61406" w:rsidRPr="00B61406">
        <w:rPr>
          <w:lang w:eastAsia="ru-RU"/>
        </w:rPr>
        <w:t xml:space="preserve">тличник народного просвещения КазССР, </w:t>
      </w:r>
      <w:r w:rsidR="00B61406">
        <w:rPr>
          <w:lang w:eastAsia="ru-RU"/>
        </w:rPr>
        <w:t>о</w:t>
      </w:r>
      <w:r w:rsidR="00B61406" w:rsidRPr="00B61406">
        <w:rPr>
          <w:lang w:eastAsia="ru-RU"/>
        </w:rPr>
        <w:t>тличник просвещения СССР,</w:t>
      </w:r>
      <w:r w:rsidR="00396330" w:rsidRPr="00396330">
        <w:t xml:space="preserve"> почетный</w:t>
      </w:r>
      <w:r w:rsidR="00396330" w:rsidRPr="00C234DC">
        <w:t xml:space="preserve"> член Академии педагогических наук, </w:t>
      </w:r>
      <w:bookmarkStart w:id="8" w:name="_Hlk167445496"/>
      <w:r w:rsidR="00396330" w:rsidRPr="00C234DC">
        <w:t>ветеран педагогического труда</w:t>
      </w:r>
      <w:bookmarkEnd w:id="8"/>
      <w:r>
        <w:t>;</w:t>
      </w:r>
    </w:p>
    <w:p w14:paraId="4C75763B" w14:textId="053FA396" w:rsidR="00396330" w:rsidRDefault="00C45B1D" w:rsidP="00396330">
      <w:pPr>
        <w:pStyle w:val="a7"/>
        <w:ind w:left="0" w:right="-140" w:firstLine="0"/>
        <w:rPr>
          <w:bCs/>
          <w:sz w:val="28"/>
        </w:rPr>
      </w:pPr>
      <w:r>
        <w:rPr>
          <w:bCs/>
          <w:sz w:val="28"/>
        </w:rPr>
        <w:t xml:space="preserve">2) </w:t>
      </w:r>
      <w:proofErr w:type="spellStart"/>
      <w:r w:rsidR="00396330" w:rsidRPr="00C234DC">
        <w:rPr>
          <w:bCs/>
          <w:sz w:val="28"/>
        </w:rPr>
        <w:t>Сүйінкина</w:t>
      </w:r>
      <w:proofErr w:type="spellEnd"/>
      <w:r w:rsidR="00396330" w:rsidRPr="00C234DC">
        <w:rPr>
          <w:bCs/>
          <w:sz w:val="28"/>
        </w:rPr>
        <w:t xml:space="preserve"> </w:t>
      </w:r>
      <w:proofErr w:type="spellStart"/>
      <w:r w:rsidR="00396330" w:rsidRPr="00C234DC">
        <w:rPr>
          <w:bCs/>
          <w:sz w:val="28"/>
        </w:rPr>
        <w:t>Биалаш</w:t>
      </w:r>
      <w:proofErr w:type="spellEnd"/>
      <w:r w:rsidR="00396330" w:rsidRPr="00C234DC">
        <w:rPr>
          <w:bCs/>
          <w:sz w:val="28"/>
        </w:rPr>
        <w:t xml:space="preserve"> </w:t>
      </w:r>
      <w:proofErr w:type="spellStart"/>
      <w:r w:rsidR="00396330" w:rsidRPr="00C234DC">
        <w:rPr>
          <w:bCs/>
          <w:sz w:val="28"/>
        </w:rPr>
        <w:t>Балтиевна</w:t>
      </w:r>
      <w:proofErr w:type="spellEnd"/>
      <w:r w:rsidR="00396330" w:rsidRPr="00C234DC">
        <w:rPr>
          <w:bCs/>
          <w:sz w:val="28"/>
        </w:rPr>
        <w:t xml:space="preserve">, почетный работник образования Республики Казахстан, </w:t>
      </w:r>
      <w:proofErr w:type="spellStart"/>
      <w:r w:rsidR="00396330" w:rsidRPr="00C234DC">
        <w:rPr>
          <w:bCs/>
          <w:sz w:val="28"/>
        </w:rPr>
        <w:t>ибраевед</w:t>
      </w:r>
      <w:proofErr w:type="spellEnd"/>
      <w:r>
        <w:rPr>
          <w:bCs/>
          <w:sz w:val="28"/>
        </w:rPr>
        <w:t>;</w:t>
      </w:r>
    </w:p>
    <w:p w14:paraId="5DC28662" w14:textId="3E3E6D7A" w:rsidR="00B61406" w:rsidRDefault="00C45B1D" w:rsidP="00396330">
      <w:pPr>
        <w:pStyle w:val="a7"/>
        <w:ind w:left="0" w:right="-140" w:firstLine="0"/>
        <w:rPr>
          <w:bCs/>
          <w:sz w:val="28"/>
        </w:rPr>
      </w:pPr>
      <w:r>
        <w:rPr>
          <w:sz w:val="28"/>
          <w:szCs w:val="28"/>
        </w:rPr>
        <w:t xml:space="preserve">3) </w:t>
      </w:r>
      <w:proofErr w:type="spellStart"/>
      <w:r w:rsidR="00B61406" w:rsidRPr="00073032">
        <w:rPr>
          <w:sz w:val="28"/>
          <w:szCs w:val="28"/>
        </w:rPr>
        <w:t>Байсарина</w:t>
      </w:r>
      <w:proofErr w:type="spellEnd"/>
      <w:r w:rsidR="00B61406" w:rsidRPr="00073032">
        <w:rPr>
          <w:sz w:val="28"/>
          <w:szCs w:val="28"/>
        </w:rPr>
        <w:t xml:space="preserve"> </w:t>
      </w:r>
      <w:proofErr w:type="spellStart"/>
      <w:r w:rsidR="00B61406" w:rsidRPr="00073032">
        <w:rPr>
          <w:sz w:val="28"/>
          <w:szCs w:val="28"/>
        </w:rPr>
        <w:t>Раушан</w:t>
      </w:r>
      <w:proofErr w:type="spellEnd"/>
      <w:r w:rsidR="00B61406" w:rsidRPr="00073032">
        <w:rPr>
          <w:sz w:val="28"/>
          <w:szCs w:val="28"/>
        </w:rPr>
        <w:t xml:space="preserve"> </w:t>
      </w:r>
      <w:proofErr w:type="spellStart"/>
      <w:r w:rsidR="00B61406" w:rsidRPr="00073032">
        <w:rPr>
          <w:sz w:val="28"/>
          <w:szCs w:val="28"/>
        </w:rPr>
        <w:t>Абдугалиевна</w:t>
      </w:r>
      <w:proofErr w:type="spellEnd"/>
      <w:r w:rsidR="00B61406">
        <w:rPr>
          <w:sz w:val="28"/>
          <w:szCs w:val="28"/>
        </w:rPr>
        <w:t xml:space="preserve">, </w:t>
      </w:r>
      <w:r w:rsidR="00B61406">
        <w:rPr>
          <w:sz w:val="28"/>
          <w:szCs w:val="28"/>
          <w:lang w:eastAsia="ru-RU"/>
        </w:rPr>
        <w:t>о</w:t>
      </w:r>
      <w:r w:rsidR="00B61406" w:rsidRPr="00B61406">
        <w:rPr>
          <w:sz w:val="28"/>
          <w:szCs w:val="28"/>
          <w:lang w:eastAsia="ru-RU"/>
        </w:rPr>
        <w:t xml:space="preserve">тличник народного просвещения Казахской ССР, отличник образования Казахстана, </w:t>
      </w:r>
      <w:r w:rsidR="00B61406">
        <w:rPr>
          <w:sz w:val="28"/>
          <w:szCs w:val="28"/>
          <w:lang w:eastAsia="ru-RU"/>
        </w:rPr>
        <w:t>в</w:t>
      </w:r>
      <w:r w:rsidR="00B61406" w:rsidRPr="00B61406">
        <w:rPr>
          <w:sz w:val="28"/>
          <w:szCs w:val="28"/>
          <w:lang w:eastAsia="ru-RU"/>
        </w:rPr>
        <w:t>етеран труда, заместитель председателя Совета ветеранов города Костаная</w:t>
      </w:r>
      <w:r>
        <w:rPr>
          <w:sz w:val="28"/>
          <w:szCs w:val="28"/>
          <w:lang w:eastAsia="ru-RU"/>
        </w:rPr>
        <w:t>;</w:t>
      </w:r>
    </w:p>
    <w:p w14:paraId="5145A0CE" w14:textId="099C0E41" w:rsidR="00396330" w:rsidRPr="00D73D4D" w:rsidRDefault="00C45B1D" w:rsidP="00396330">
      <w:pPr>
        <w:pStyle w:val="a7"/>
        <w:ind w:left="0" w:right="-140" w:firstLine="0"/>
        <w:rPr>
          <w:bCs/>
          <w:sz w:val="28"/>
        </w:rPr>
      </w:pPr>
      <w:r>
        <w:rPr>
          <w:bCs/>
          <w:sz w:val="28"/>
        </w:rPr>
        <w:t xml:space="preserve">4) </w:t>
      </w:r>
      <w:proofErr w:type="spellStart"/>
      <w:r w:rsidR="00396330" w:rsidRPr="00D73D4D">
        <w:rPr>
          <w:bCs/>
          <w:sz w:val="28"/>
        </w:rPr>
        <w:t>Кенжегарина</w:t>
      </w:r>
      <w:proofErr w:type="spellEnd"/>
      <w:r w:rsidR="00396330" w:rsidRPr="00D73D4D">
        <w:rPr>
          <w:bCs/>
          <w:sz w:val="28"/>
        </w:rPr>
        <w:t xml:space="preserve"> </w:t>
      </w:r>
      <w:proofErr w:type="spellStart"/>
      <w:r w:rsidR="00396330" w:rsidRPr="00D73D4D">
        <w:rPr>
          <w:bCs/>
          <w:sz w:val="28"/>
        </w:rPr>
        <w:t>Алмагуль</w:t>
      </w:r>
      <w:proofErr w:type="spellEnd"/>
      <w:r w:rsidR="00396330" w:rsidRPr="00D73D4D">
        <w:rPr>
          <w:bCs/>
          <w:sz w:val="28"/>
        </w:rPr>
        <w:t xml:space="preserve"> </w:t>
      </w:r>
      <w:proofErr w:type="spellStart"/>
      <w:r w:rsidR="00396330" w:rsidRPr="00D73D4D">
        <w:rPr>
          <w:bCs/>
          <w:sz w:val="28"/>
        </w:rPr>
        <w:t>Альмухановна</w:t>
      </w:r>
      <w:proofErr w:type="spellEnd"/>
      <w:r w:rsidR="00396330" w:rsidRPr="00D73D4D">
        <w:rPr>
          <w:bCs/>
          <w:sz w:val="28"/>
        </w:rPr>
        <w:t>, заведующая кафедрой филологии КГКП</w:t>
      </w:r>
      <w:r w:rsidR="00396330">
        <w:rPr>
          <w:bCs/>
          <w:sz w:val="28"/>
        </w:rPr>
        <w:t xml:space="preserve"> </w:t>
      </w:r>
      <w:r w:rsidR="00396330" w:rsidRPr="00D73D4D">
        <w:rPr>
          <w:bCs/>
          <w:sz w:val="28"/>
        </w:rPr>
        <w:t>«Костанайский высший педагогический колледж»</w:t>
      </w:r>
      <w:r w:rsidR="00F7191A">
        <w:rPr>
          <w:bCs/>
          <w:sz w:val="28"/>
        </w:rPr>
        <w:t xml:space="preserve"> Управления образования акимата Костанайской области;</w:t>
      </w:r>
    </w:p>
    <w:p w14:paraId="7736E3D6" w14:textId="70E7B5A2" w:rsidR="00396330" w:rsidRPr="00D73D4D" w:rsidRDefault="00C45B1D" w:rsidP="00396330">
      <w:pPr>
        <w:pStyle w:val="a7"/>
        <w:tabs>
          <w:tab w:val="left" w:pos="1385"/>
        </w:tabs>
        <w:ind w:left="0" w:right="-140" w:firstLine="0"/>
        <w:rPr>
          <w:bCs/>
          <w:sz w:val="28"/>
        </w:rPr>
      </w:pPr>
      <w:r>
        <w:rPr>
          <w:bCs/>
          <w:sz w:val="28"/>
        </w:rPr>
        <w:t xml:space="preserve">5) </w:t>
      </w:r>
      <w:proofErr w:type="spellStart"/>
      <w:r w:rsidR="00396330" w:rsidRPr="00D73D4D">
        <w:rPr>
          <w:bCs/>
          <w:sz w:val="28"/>
        </w:rPr>
        <w:t>Кудиярбекова</w:t>
      </w:r>
      <w:proofErr w:type="spellEnd"/>
      <w:r w:rsidR="00396330" w:rsidRPr="00D73D4D">
        <w:rPr>
          <w:bCs/>
          <w:sz w:val="28"/>
        </w:rPr>
        <w:t xml:space="preserve"> Айгуль </w:t>
      </w:r>
      <w:proofErr w:type="spellStart"/>
      <w:r w:rsidR="00396330" w:rsidRPr="00D73D4D">
        <w:rPr>
          <w:bCs/>
          <w:sz w:val="28"/>
        </w:rPr>
        <w:t>Максутовна</w:t>
      </w:r>
      <w:proofErr w:type="spellEnd"/>
      <w:r w:rsidR="00396330" w:rsidRPr="00D73D4D">
        <w:rPr>
          <w:bCs/>
          <w:sz w:val="28"/>
        </w:rPr>
        <w:t>, преподаватель русского языка и литературы КГКП «Костанайский высший педагогический колледж»</w:t>
      </w:r>
      <w:r w:rsidR="00F7191A">
        <w:rPr>
          <w:bCs/>
          <w:sz w:val="28"/>
        </w:rPr>
        <w:t xml:space="preserve"> Управления образования акимата Костанайской области;</w:t>
      </w:r>
    </w:p>
    <w:p w14:paraId="0FCF8341" w14:textId="2B860339" w:rsidR="00396330" w:rsidRDefault="00C45B1D" w:rsidP="00396330">
      <w:pPr>
        <w:pStyle w:val="a7"/>
        <w:tabs>
          <w:tab w:val="left" w:pos="1385"/>
        </w:tabs>
        <w:ind w:left="0" w:right="-140" w:firstLine="0"/>
        <w:rPr>
          <w:bCs/>
          <w:sz w:val="28"/>
        </w:rPr>
      </w:pPr>
      <w:r>
        <w:rPr>
          <w:bCs/>
          <w:sz w:val="28"/>
        </w:rPr>
        <w:t xml:space="preserve">6) </w:t>
      </w:r>
      <w:proofErr w:type="spellStart"/>
      <w:r w:rsidR="00396330" w:rsidRPr="00D73D4D">
        <w:rPr>
          <w:bCs/>
          <w:sz w:val="28"/>
        </w:rPr>
        <w:t>Шопанова</w:t>
      </w:r>
      <w:proofErr w:type="spellEnd"/>
      <w:r w:rsidR="00396330" w:rsidRPr="00D73D4D">
        <w:rPr>
          <w:bCs/>
          <w:sz w:val="28"/>
        </w:rPr>
        <w:t xml:space="preserve"> Асель </w:t>
      </w:r>
      <w:proofErr w:type="spellStart"/>
      <w:r w:rsidR="00396330" w:rsidRPr="00D73D4D">
        <w:rPr>
          <w:bCs/>
          <w:sz w:val="28"/>
        </w:rPr>
        <w:t>Болатовна</w:t>
      </w:r>
      <w:proofErr w:type="spellEnd"/>
      <w:r w:rsidR="00396330" w:rsidRPr="00D73D4D">
        <w:rPr>
          <w:bCs/>
          <w:sz w:val="28"/>
        </w:rPr>
        <w:t>, заведующая кафедрой иностранных языков КГКП «Костанайский высший педагогический колледж»</w:t>
      </w:r>
      <w:r w:rsidR="00F7191A">
        <w:rPr>
          <w:bCs/>
          <w:sz w:val="28"/>
        </w:rPr>
        <w:t xml:space="preserve"> Управления образования акимата Костанайской области</w:t>
      </w:r>
      <w:r w:rsidR="00396330">
        <w:rPr>
          <w:bCs/>
          <w:sz w:val="28"/>
        </w:rPr>
        <w:t>.</w:t>
      </w:r>
    </w:p>
    <w:p w14:paraId="40D393FF" w14:textId="26EB077E" w:rsidR="00F84A7B" w:rsidRDefault="00F84A7B" w:rsidP="00F7191A">
      <w:pPr>
        <w:ind w:right="-140" w:firstLine="567"/>
        <w:jc w:val="both"/>
        <w:rPr>
          <w:sz w:val="28"/>
        </w:rPr>
      </w:pPr>
      <w:r w:rsidRPr="00BC681E">
        <w:rPr>
          <w:sz w:val="28"/>
        </w:rPr>
        <w:t>Экспертн</w:t>
      </w:r>
      <w:r w:rsidR="00D73D4D">
        <w:rPr>
          <w:sz w:val="28"/>
        </w:rPr>
        <w:t>ая</w:t>
      </w:r>
      <w:r w:rsidRPr="00BC681E">
        <w:rPr>
          <w:spacing w:val="-4"/>
          <w:sz w:val="28"/>
        </w:rPr>
        <w:t xml:space="preserve"> </w:t>
      </w:r>
      <w:r w:rsidRPr="00BC681E">
        <w:rPr>
          <w:sz w:val="28"/>
        </w:rPr>
        <w:t>групп</w:t>
      </w:r>
      <w:r w:rsidR="00D73D4D">
        <w:rPr>
          <w:sz w:val="28"/>
        </w:rPr>
        <w:t>а</w:t>
      </w:r>
      <w:r>
        <w:rPr>
          <w:b/>
          <w:i/>
          <w:spacing w:val="-4"/>
          <w:sz w:val="28"/>
        </w:rPr>
        <w:t xml:space="preserve"> </w:t>
      </w:r>
      <w:bookmarkEnd w:id="7"/>
      <w:r>
        <w:rPr>
          <w:sz w:val="28"/>
        </w:rPr>
        <w:t>выполня</w:t>
      </w:r>
      <w:r w:rsidR="00D73D4D">
        <w:rPr>
          <w:sz w:val="28"/>
        </w:rPr>
        <w:t>е</w:t>
      </w:r>
      <w:r>
        <w:rPr>
          <w:sz w:val="28"/>
        </w:rPr>
        <w:t>т</w:t>
      </w:r>
      <w:r>
        <w:rPr>
          <w:spacing w:val="-5"/>
          <w:sz w:val="28"/>
        </w:rPr>
        <w:t xml:space="preserve"> </w:t>
      </w:r>
      <w:r>
        <w:rPr>
          <w:sz w:val="28"/>
        </w:rPr>
        <w:t>следующие</w:t>
      </w:r>
      <w:r>
        <w:rPr>
          <w:spacing w:val="-3"/>
          <w:sz w:val="28"/>
        </w:rPr>
        <w:t xml:space="preserve"> </w:t>
      </w:r>
      <w:r>
        <w:rPr>
          <w:sz w:val="28"/>
        </w:rPr>
        <w:t>функции</w:t>
      </w:r>
      <w:bookmarkEnd w:id="5"/>
      <w:r>
        <w:rPr>
          <w:sz w:val="28"/>
        </w:rPr>
        <w:t>:</w:t>
      </w:r>
    </w:p>
    <w:p w14:paraId="0FE18531" w14:textId="77777777" w:rsidR="00F84A7B" w:rsidRDefault="00F84A7B" w:rsidP="002065E8">
      <w:pPr>
        <w:pStyle w:val="a7"/>
        <w:numPr>
          <w:ilvl w:val="0"/>
          <w:numId w:val="17"/>
        </w:numPr>
        <w:tabs>
          <w:tab w:val="left" w:pos="851"/>
        </w:tabs>
        <w:ind w:left="284" w:right="-140" w:hanging="284"/>
        <w:rPr>
          <w:sz w:val="28"/>
        </w:rPr>
      </w:pPr>
      <w:r w:rsidRPr="00BC681E">
        <w:rPr>
          <w:sz w:val="28"/>
        </w:rPr>
        <w:t>осуществляют отбор з</w:t>
      </w:r>
      <w:r>
        <w:rPr>
          <w:sz w:val="28"/>
        </w:rPr>
        <w:t>аявленных в секции выступлений;</w:t>
      </w:r>
    </w:p>
    <w:p w14:paraId="59BF5D53" w14:textId="77777777" w:rsidR="00F84A7B" w:rsidRDefault="00F84A7B" w:rsidP="002065E8">
      <w:pPr>
        <w:pStyle w:val="a7"/>
        <w:numPr>
          <w:ilvl w:val="0"/>
          <w:numId w:val="17"/>
        </w:numPr>
        <w:tabs>
          <w:tab w:val="left" w:pos="1190"/>
        </w:tabs>
        <w:ind w:left="284" w:right="-140" w:hanging="284"/>
        <w:rPr>
          <w:sz w:val="28"/>
        </w:rPr>
      </w:pPr>
      <w:r w:rsidRPr="00BC681E">
        <w:rPr>
          <w:sz w:val="28"/>
        </w:rPr>
        <w:t>направляют в</w:t>
      </w:r>
      <w:r w:rsidRPr="00BC681E">
        <w:rPr>
          <w:spacing w:val="1"/>
          <w:sz w:val="28"/>
        </w:rPr>
        <w:t xml:space="preserve"> </w:t>
      </w:r>
      <w:r w:rsidRPr="00BC681E">
        <w:rPr>
          <w:sz w:val="28"/>
        </w:rPr>
        <w:t xml:space="preserve">оргкомитет информацию о допущенных материалах к участию в </w:t>
      </w:r>
      <w:r>
        <w:rPr>
          <w:sz w:val="28"/>
        </w:rPr>
        <w:t>научно-практической конференции</w:t>
      </w:r>
      <w:r w:rsidRPr="00BC681E">
        <w:rPr>
          <w:sz w:val="28"/>
        </w:rPr>
        <w:t>;</w:t>
      </w:r>
    </w:p>
    <w:p w14:paraId="58073617" w14:textId="63B256F1" w:rsidR="00577DF2" w:rsidRPr="00396330" w:rsidRDefault="00F84A7B" w:rsidP="00577DF2">
      <w:pPr>
        <w:pStyle w:val="a7"/>
        <w:numPr>
          <w:ilvl w:val="0"/>
          <w:numId w:val="17"/>
        </w:numPr>
        <w:tabs>
          <w:tab w:val="left" w:pos="1190"/>
        </w:tabs>
        <w:ind w:left="284" w:right="-140" w:hanging="284"/>
        <w:rPr>
          <w:sz w:val="28"/>
        </w:rPr>
      </w:pPr>
      <w:r w:rsidRPr="00BC681E">
        <w:rPr>
          <w:sz w:val="28"/>
        </w:rPr>
        <w:t>организуют</w:t>
      </w:r>
      <w:r w:rsidRPr="00BC681E">
        <w:rPr>
          <w:spacing w:val="-6"/>
          <w:sz w:val="28"/>
        </w:rPr>
        <w:t xml:space="preserve"> </w:t>
      </w:r>
      <w:r w:rsidRPr="00BC681E">
        <w:rPr>
          <w:sz w:val="28"/>
        </w:rPr>
        <w:t>работу</w:t>
      </w:r>
      <w:r w:rsidRPr="00BC681E">
        <w:rPr>
          <w:spacing w:val="-6"/>
          <w:sz w:val="28"/>
        </w:rPr>
        <w:t xml:space="preserve"> </w:t>
      </w:r>
      <w:r w:rsidRPr="00BC681E">
        <w:rPr>
          <w:sz w:val="28"/>
        </w:rPr>
        <w:t>секций</w:t>
      </w:r>
      <w:r w:rsidRPr="00BC681E">
        <w:rPr>
          <w:spacing w:val="-4"/>
          <w:sz w:val="28"/>
        </w:rPr>
        <w:t xml:space="preserve"> </w:t>
      </w:r>
      <w:r>
        <w:rPr>
          <w:sz w:val="28"/>
        </w:rPr>
        <w:t>научно-практической конференции</w:t>
      </w:r>
      <w:r w:rsidR="00577DF2">
        <w:rPr>
          <w:sz w:val="28"/>
        </w:rPr>
        <w:t>.</w:t>
      </w:r>
    </w:p>
    <w:p w14:paraId="14DAFCD5" w14:textId="3EFCD828" w:rsidR="00F84A7B" w:rsidRPr="00AD3830" w:rsidRDefault="00AD3830" w:rsidP="0037264F">
      <w:pPr>
        <w:tabs>
          <w:tab w:val="left" w:pos="284"/>
        </w:tabs>
        <w:ind w:right="-140"/>
        <w:jc w:val="both"/>
        <w:rPr>
          <w:sz w:val="28"/>
        </w:rPr>
      </w:pPr>
      <w:r>
        <w:rPr>
          <w:sz w:val="28"/>
        </w:rPr>
        <w:t xml:space="preserve">4.4. </w:t>
      </w:r>
      <w:r w:rsidR="00F84A7B" w:rsidRPr="00AD3830">
        <w:rPr>
          <w:sz w:val="28"/>
        </w:rPr>
        <w:t>Участниками</w:t>
      </w:r>
      <w:r w:rsidR="00F84A7B" w:rsidRPr="00AD3830">
        <w:rPr>
          <w:b/>
          <w:i/>
          <w:spacing w:val="1"/>
          <w:sz w:val="28"/>
        </w:rPr>
        <w:t xml:space="preserve"> </w:t>
      </w:r>
      <w:r w:rsidR="00F84A7B" w:rsidRPr="00AD3830">
        <w:rPr>
          <w:sz w:val="28"/>
        </w:rPr>
        <w:t>научно-практической конференции</w:t>
      </w:r>
      <w:r w:rsidR="00F84A7B" w:rsidRPr="00AD3830">
        <w:rPr>
          <w:spacing w:val="-4"/>
          <w:sz w:val="28"/>
        </w:rPr>
        <w:t xml:space="preserve"> </w:t>
      </w:r>
      <w:r w:rsidR="00F84A7B" w:rsidRPr="00AD3830">
        <w:rPr>
          <w:sz w:val="28"/>
        </w:rPr>
        <w:t>могут</w:t>
      </w:r>
      <w:r w:rsidR="00F84A7B" w:rsidRPr="00AD3830">
        <w:rPr>
          <w:spacing w:val="1"/>
          <w:sz w:val="28"/>
        </w:rPr>
        <w:t xml:space="preserve"> </w:t>
      </w:r>
      <w:r w:rsidR="00F84A7B" w:rsidRPr="00AD3830">
        <w:rPr>
          <w:sz w:val="28"/>
        </w:rPr>
        <w:t>быть</w:t>
      </w:r>
      <w:r w:rsidR="00F84A7B" w:rsidRPr="00AD3830">
        <w:rPr>
          <w:spacing w:val="1"/>
          <w:sz w:val="28"/>
        </w:rPr>
        <w:t xml:space="preserve"> </w:t>
      </w:r>
      <w:r w:rsidR="00E618C6" w:rsidRPr="003137C6">
        <w:rPr>
          <w:iCs/>
          <w:sz w:val="28"/>
          <w:szCs w:val="28"/>
          <w:lang w:eastAsia="ru-RU"/>
        </w:rPr>
        <w:t>представители науки, культуры и спорта, общественные деятели</w:t>
      </w:r>
      <w:r w:rsidR="00E618C6">
        <w:rPr>
          <w:iCs/>
          <w:sz w:val="28"/>
          <w:szCs w:val="28"/>
          <w:lang w:eastAsia="ru-RU"/>
        </w:rPr>
        <w:t xml:space="preserve">, педагоги организаций дошкольного, среднего, технического и профессионального, послесреднего, дополнительного образования, преподаватели высших учебных заведений, ученые, </w:t>
      </w:r>
      <w:r w:rsidR="00E618C6" w:rsidRPr="00C429C6">
        <w:rPr>
          <w:bCs/>
          <w:sz w:val="28"/>
          <w:szCs w:val="28"/>
          <w:lang w:eastAsia="ru-RU"/>
        </w:rPr>
        <w:t>магистранты, докторанты, научные сотрудники и соискатели</w:t>
      </w:r>
    </w:p>
    <w:p w14:paraId="30222F6D" w14:textId="28C4C266" w:rsidR="00F84A7B" w:rsidRDefault="00F84A7B" w:rsidP="001C19EE">
      <w:pPr>
        <w:pStyle w:val="a3"/>
        <w:ind w:left="0" w:right="-140" w:firstLine="567"/>
      </w:pPr>
      <w:r>
        <w:t>Участие</w:t>
      </w:r>
      <w:r>
        <w:rPr>
          <w:spacing w:val="-3"/>
        </w:rPr>
        <w:t xml:space="preserve"> </w:t>
      </w:r>
      <w:r>
        <w:t>в</w:t>
      </w:r>
      <w:r>
        <w:rPr>
          <w:spacing w:val="-4"/>
        </w:rPr>
        <w:t xml:space="preserve"> </w:t>
      </w:r>
      <w:r>
        <w:t>научно-практической конференции</w:t>
      </w:r>
      <w:r>
        <w:rPr>
          <w:spacing w:val="-4"/>
        </w:rPr>
        <w:t xml:space="preserve"> </w:t>
      </w:r>
      <w:r>
        <w:t>является</w:t>
      </w:r>
      <w:r>
        <w:rPr>
          <w:spacing w:val="-2"/>
        </w:rPr>
        <w:t xml:space="preserve"> </w:t>
      </w:r>
      <w:r>
        <w:t>добровольным,</w:t>
      </w:r>
      <w:r>
        <w:rPr>
          <w:spacing w:val="-5"/>
        </w:rPr>
        <w:t xml:space="preserve"> </w:t>
      </w:r>
      <w:r>
        <w:t>бесплатным.</w:t>
      </w:r>
    </w:p>
    <w:p w14:paraId="2A823D58" w14:textId="77777777" w:rsidR="00AD3830" w:rsidRDefault="00AD3830" w:rsidP="00031B98">
      <w:pPr>
        <w:pStyle w:val="a3"/>
        <w:ind w:left="142" w:right="-140" w:firstLine="0"/>
      </w:pPr>
    </w:p>
    <w:p w14:paraId="61781D27" w14:textId="77777777" w:rsidR="00AD3830" w:rsidRDefault="00F84A7B" w:rsidP="00AD3830">
      <w:pPr>
        <w:pStyle w:val="1"/>
        <w:numPr>
          <w:ilvl w:val="0"/>
          <w:numId w:val="19"/>
        </w:numPr>
        <w:tabs>
          <w:tab w:val="left" w:pos="567"/>
        </w:tabs>
        <w:ind w:left="142" w:right="-140" w:firstLine="0"/>
        <w:jc w:val="center"/>
      </w:pPr>
      <w:r>
        <w:t>Порядок</w:t>
      </w:r>
      <w:r>
        <w:rPr>
          <w:spacing w:val="1"/>
        </w:rPr>
        <w:t xml:space="preserve"> </w:t>
      </w:r>
      <w:r>
        <w:t>проведения</w:t>
      </w:r>
      <w:r>
        <w:rPr>
          <w:spacing w:val="1"/>
        </w:rPr>
        <w:t xml:space="preserve"> </w:t>
      </w:r>
      <w:r>
        <w:t>научно-практической конференции</w:t>
      </w:r>
    </w:p>
    <w:p w14:paraId="5803463F" w14:textId="77777777" w:rsidR="00F84A7B" w:rsidRDefault="00F84A7B" w:rsidP="00AD3830">
      <w:pPr>
        <w:pStyle w:val="1"/>
        <w:tabs>
          <w:tab w:val="left" w:pos="567"/>
        </w:tabs>
        <w:ind w:left="142" w:right="-140" w:firstLine="0"/>
        <w:jc w:val="center"/>
      </w:pPr>
      <w:r>
        <w:t>и</w:t>
      </w:r>
      <w:r>
        <w:rPr>
          <w:spacing w:val="1"/>
        </w:rPr>
        <w:t xml:space="preserve"> </w:t>
      </w:r>
      <w:r>
        <w:t>условия</w:t>
      </w:r>
      <w:r>
        <w:rPr>
          <w:spacing w:val="-3"/>
        </w:rPr>
        <w:t xml:space="preserve"> </w:t>
      </w:r>
      <w:r>
        <w:t>участия.</w:t>
      </w:r>
    </w:p>
    <w:p w14:paraId="10AABA01" w14:textId="77777777" w:rsidR="00F84A7B" w:rsidRPr="00AD3830" w:rsidRDefault="00AD3830" w:rsidP="00AD3830">
      <w:pPr>
        <w:pStyle w:val="a7"/>
        <w:numPr>
          <w:ilvl w:val="1"/>
          <w:numId w:val="40"/>
        </w:numPr>
        <w:tabs>
          <w:tab w:val="left" w:pos="284"/>
        </w:tabs>
        <w:ind w:left="567" w:right="-140" w:hanging="567"/>
        <w:rPr>
          <w:sz w:val="28"/>
        </w:rPr>
      </w:pPr>
      <w:r>
        <w:rPr>
          <w:sz w:val="28"/>
        </w:rPr>
        <w:t>Н</w:t>
      </w:r>
      <w:r w:rsidR="00F84A7B" w:rsidRPr="00AD3830">
        <w:rPr>
          <w:sz w:val="28"/>
        </w:rPr>
        <w:t>аучно-практическая конференция проводится</w:t>
      </w:r>
      <w:r w:rsidR="00F84A7B" w:rsidRPr="00AD3830">
        <w:rPr>
          <w:spacing w:val="2"/>
          <w:sz w:val="28"/>
        </w:rPr>
        <w:t xml:space="preserve"> </w:t>
      </w:r>
      <w:r w:rsidR="00F84A7B" w:rsidRPr="00AD3830">
        <w:rPr>
          <w:sz w:val="28"/>
        </w:rPr>
        <w:t>в</w:t>
      </w:r>
      <w:r w:rsidR="00F84A7B" w:rsidRPr="00AD3830">
        <w:rPr>
          <w:spacing w:val="-7"/>
          <w:sz w:val="28"/>
        </w:rPr>
        <w:t xml:space="preserve"> </w:t>
      </w:r>
      <w:r w:rsidR="00F84A7B" w:rsidRPr="00AD3830">
        <w:rPr>
          <w:sz w:val="28"/>
        </w:rPr>
        <w:t>два</w:t>
      </w:r>
      <w:r w:rsidR="00F84A7B" w:rsidRPr="00AD3830">
        <w:rPr>
          <w:spacing w:val="-2"/>
          <w:sz w:val="28"/>
        </w:rPr>
        <w:t xml:space="preserve"> </w:t>
      </w:r>
      <w:r w:rsidR="00F84A7B" w:rsidRPr="00AD3830">
        <w:rPr>
          <w:sz w:val="28"/>
        </w:rPr>
        <w:t>этапа:</w:t>
      </w:r>
    </w:p>
    <w:p w14:paraId="00AE670C" w14:textId="78EB4892" w:rsidR="00F84A7B" w:rsidRPr="0022285C" w:rsidRDefault="00F84A7B" w:rsidP="00BF037D">
      <w:pPr>
        <w:pStyle w:val="a7"/>
        <w:tabs>
          <w:tab w:val="left" w:pos="1159"/>
        </w:tabs>
        <w:ind w:left="142" w:right="-140" w:firstLine="425"/>
        <w:rPr>
          <w:sz w:val="28"/>
        </w:rPr>
      </w:pPr>
      <w:r>
        <w:rPr>
          <w:sz w:val="28"/>
        </w:rPr>
        <w:t xml:space="preserve">I </w:t>
      </w:r>
      <w:r w:rsidRPr="00AD1DAC">
        <w:rPr>
          <w:sz w:val="28"/>
        </w:rPr>
        <w:t>этап – подготовительный</w:t>
      </w:r>
      <w:r w:rsidRPr="00AD1DAC">
        <w:rPr>
          <w:i/>
          <w:spacing w:val="1"/>
          <w:sz w:val="28"/>
        </w:rPr>
        <w:t xml:space="preserve"> </w:t>
      </w:r>
      <w:r w:rsidRPr="00AD1DAC">
        <w:rPr>
          <w:sz w:val="28"/>
        </w:rPr>
        <w:t xml:space="preserve">(прием заявок и статей принимаются до </w:t>
      </w:r>
      <w:r w:rsidR="00067C18" w:rsidRPr="0022285C">
        <w:rPr>
          <w:sz w:val="28"/>
        </w:rPr>
        <w:t>1</w:t>
      </w:r>
      <w:r w:rsidR="0022285C" w:rsidRPr="0022285C">
        <w:rPr>
          <w:sz w:val="28"/>
        </w:rPr>
        <w:t>5</w:t>
      </w:r>
      <w:r w:rsidR="00B728AA" w:rsidRPr="0022285C">
        <w:rPr>
          <w:sz w:val="28"/>
        </w:rPr>
        <w:t xml:space="preserve"> октября </w:t>
      </w:r>
      <w:r w:rsidRPr="0022285C">
        <w:rPr>
          <w:sz w:val="28"/>
        </w:rPr>
        <w:t>2024 года включительно).</w:t>
      </w:r>
    </w:p>
    <w:p w14:paraId="3DB3F10E" w14:textId="276AC6E1" w:rsidR="00F84A7B" w:rsidRPr="0022285C" w:rsidRDefault="00F84A7B" w:rsidP="00BF037D">
      <w:pPr>
        <w:tabs>
          <w:tab w:val="left" w:pos="1637"/>
        </w:tabs>
        <w:ind w:left="142" w:right="-140" w:firstLine="425"/>
        <w:jc w:val="both"/>
        <w:rPr>
          <w:sz w:val="28"/>
        </w:rPr>
      </w:pPr>
      <w:r w:rsidRPr="0022285C">
        <w:rPr>
          <w:sz w:val="28"/>
        </w:rPr>
        <w:t>Для</w:t>
      </w:r>
      <w:r w:rsidRPr="0022285C">
        <w:rPr>
          <w:spacing w:val="1"/>
          <w:sz w:val="28"/>
        </w:rPr>
        <w:t xml:space="preserve"> </w:t>
      </w:r>
      <w:r w:rsidRPr="0022285C">
        <w:rPr>
          <w:sz w:val="28"/>
        </w:rPr>
        <w:t>участия</w:t>
      </w:r>
      <w:r w:rsidRPr="0022285C">
        <w:rPr>
          <w:spacing w:val="1"/>
          <w:sz w:val="28"/>
        </w:rPr>
        <w:t xml:space="preserve"> </w:t>
      </w:r>
      <w:r w:rsidRPr="0022285C">
        <w:rPr>
          <w:sz w:val="28"/>
        </w:rPr>
        <w:t>в научно-практической конференции</w:t>
      </w:r>
      <w:r w:rsidRPr="0022285C">
        <w:rPr>
          <w:spacing w:val="-4"/>
          <w:sz w:val="28"/>
        </w:rPr>
        <w:t xml:space="preserve"> </w:t>
      </w:r>
      <w:r w:rsidRPr="0022285C">
        <w:rPr>
          <w:sz w:val="28"/>
        </w:rPr>
        <w:t>потенциальный</w:t>
      </w:r>
      <w:r w:rsidRPr="0022285C">
        <w:rPr>
          <w:spacing w:val="1"/>
          <w:sz w:val="28"/>
        </w:rPr>
        <w:t xml:space="preserve"> </w:t>
      </w:r>
      <w:r w:rsidRPr="0022285C">
        <w:rPr>
          <w:sz w:val="28"/>
        </w:rPr>
        <w:t>участник</w:t>
      </w:r>
      <w:r w:rsidRPr="0022285C">
        <w:rPr>
          <w:spacing w:val="1"/>
          <w:sz w:val="28"/>
        </w:rPr>
        <w:t xml:space="preserve"> </w:t>
      </w:r>
      <w:r w:rsidRPr="0022285C">
        <w:rPr>
          <w:sz w:val="28"/>
        </w:rPr>
        <w:t>должен</w:t>
      </w:r>
      <w:r w:rsidRPr="0022285C">
        <w:rPr>
          <w:spacing w:val="1"/>
          <w:sz w:val="28"/>
        </w:rPr>
        <w:t xml:space="preserve"> </w:t>
      </w:r>
      <w:r w:rsidRPr="0022285C">
        <w:rPr>
          <w:sz w:val="28"/>
        </w:rPr>
        <w:t>отправить:</w:t>
      </w:r>
    </w:p>
    <w:p w14:paraId="3B337AAF" w14:textId="506B6BC3" w:rsidR="00F84A7B" w:rsidRPr="0022285C" w:rsidRDefault="00F84A7B" w:rsidP="00BF037D">
      <w:pPr>
        <w:tabs>
          <w:tab w:val="left" w:pos="142"/>
        </w:tabs>
        <w:ind w:left="142" w:right="-140"/>
        <w:jc w:val="both"/>
        <w:rPr>
          <w:sz w:val="28"/>
        </w:rPr>
      </w:pPr>
      <w:r w:rsidRPr="0022285C">
        <w:rPr>
          <w:sz w:val="28"/>
        </w:rPr>
        <w:t>- заявку</w:t>
      </w:r>
      <w:r w:rsidRPr="0022285C">
        <w:rPr>
          <w:spacing w:val="-3"/>
          <w:sz w:val="28"/>
        </w:rPr>
        <w:t xml:space="preserve"> </w:t>
      </w:r>
      <w:r w:rsidRPr="0022285C">
        <w:rPr>
          <w:sz w:val="28"/>
        </w:rPr>
        <w:t>к</w:t>
      </w:r>
      <w:r w:rsidRPr="0022285C">
        <w:rPr>
          <w:spacing w:val="-1"/>
          <w:sz w:val="28"/>
        </w:rPr>
        <w:t xml:space="preserve"> </w:t>
      </w:r>
      <w:r w:rsidRPr="0022285C">
        <w:rPr>
          <w:sz w:val="28"/>
        </w:rPr>
        <w:t>участию</w:t>
      </w:r>
      <w:r w:rsidRPr="0022285C">
        <w:rPr>
          <w:spacing w:val="-2"/>
          <w:sz w:val="28"/>
        </w:rPr>
        <w:t xml:space="preserve"> </w:t>
      </w:r>
      <w:r w:rsidRPr="0022285C">
        <w:rPr>
          <w:sz w:val="28"/>
        </w:rPr>
        <w:t>(по форме</w:t>
      </w:r>
      <w:r w:rsidRPr="0022285C">
        <w:rPr>
          <w:spacing w:val="-4"/>
          <w:sz w:val="28"/>
        </w:rPr>
        <w:t xml:space="preserve"> </w:t>
      </w:r>
      <w:r w:rsidRPr="0022285C">
        <w:rPr>
          <w:sz w:val="28"/>
        </w:rPr>
        <w:t>приложения</w:t>
      </w:r>
      <w:r w:rsidRPr="0022285C">
        <w:rPr>
          <w:spacing w:val="-4"/>
          <w:sz w:val="28"/>
        </w:rPr>
        <w:t xml:space="preserve"> </w:t>
      </w:r>
      <w:r w:rsidRPr="0022285C">
        <w:rPr>
          <w:sz w:val="28"/>
        </w:rPr>
        <w:t>1 и 2) и</w:t>
      </w:r>
      <w:r w:rsidR="007E0489" w:rsidRPr="0022285C">
        <w:rPr>
          <w:sz w:val="28"/>
        </w:rPr>
        <w:t xml:space="preserve"> статью (очное выступление с докладом/заочное публикация статьи в сборнике конференции) </w:t>
      </w:r>
      <w:r w:rsidRPr="0022285C">
        <w:rPr>
          <w:sz w:val="28"/>
        </w:rPr>
        <w:t>на</w:t>
      </w:r>
      <w:r w:rsidRPr="0022285C">
        <w:rPr>
          <w:spacing w:val="1"/>
          <w:sz w:val="28"/>
        </w:rPr>
        <w:t xml:space="preserve"> </w:t>
      </w:r>
      <w:r w:rsidRPr="0022285C">
        <w:rPr>
          <w:sz w:val="28"/>
        </w:rPr>
        <w:t>электронный</w:t>
      </w:r>
      <w:r w:rsidRPr="0022285C">
        <w:rPr>
          <w:spacing w:val="1"/>
          <w:sz w:val="28"/>
        </w:rPr>
        <w:t xml:space="preserve"> </w:t>
      </w:r>
      <w:r w:rsidRPr="0022285C">
        <w:rPr>
          <w:sz w:val="28"/>
        </w:rPr>
        <w:t>адрес:</w:t>
      </w:r>
      <w:r w:rsidR="0035754C" w:rsidRPr="0022285C">
        <w:rPr>
          <w:sz w:val="28"/>
        </w:rPr>
        <w:t xml:space="preserve"> </w:t>
      </w:r>
      <w:bookmarkStart w:id="9" w:name="_Hlk167444573"/>
      <w:bookmarkStart w:id="10" w:name="_Hlk167440820"/>
      <w:r w:rsidR="00C234DC" w:rsidRPr="0022285C">
        <w:rPr>
          <w:rStyle w:val="a8"/>
          <w:sz w:val="28"/>
        </w:rPr>
        <w:t>almagul.k74@mail.kz</w:t>
      </w:r>
      <w:bookmarkEnd w:id="9"/>
    </w:p>
    <w:bookmarkEnd w:id="10"/>
    <w:p w14:paraId="40F64D49" w14:textId="7AF37F70" w:rsidR="00F84A7B" w:rsidRPr="0046765A" w:rsidRDefault="00F84A7B" w:rsidP="00BF037D">
      <w:pPr>
        <w:tabs>
          <w:tab w:val="left" w:pos="1001"/>
        </w:tabs>
        <w:ind w:left="142" w:right="-140" w:firstLine="425"/>
        <w:jc w:val="both"/>
        <w:rPr>
          <w:sz w:val="28"/>
        </w:rPr>
      </w:pPr>
      <w:r w:rsidRPr="0022285C">
        <w:rPr>
          <w:sz w:val="28"/>
          <w:lang w:val="en-US"/>
        </w:rPr>
        <w:t>II</w:t>
      </w:r>
      <w:r w:rsidRPr="0022285C">
        <w:rPr>
          <w:sz w:val="28"/>
        </w:rPr>
        <w:t xml:space="preserve"> этап – проведение конференции (</w:t>
      </w:r>
      <w:r w:rsidR="0022285C" w:rsidRPr="0022285C">
        <w:rPr>
          <w:sz w:val="28"/>
        </w:rPr>
        <w:t>8</w:t>
      </w:r>
      <w:r w:rsidR="00B728AA" w:rsidRPr="0022285C">
        <w:rPr>
          <w:sz w:val="28"/>
        </w:rPr>
        <w:t xml:space="preserve"> ноября</w:t>
      </w:r>
      <w:r w:rsidRPr="0022285C">
        <w:rPr>
          <w:sz w:val="28"/>
        </w:rPr>
        <w:t xml:space="preserve"> 2024 года</w:t>
      </w:r>
      <w:r w:rsidRPr="0046765A">
        <w:rPr>
          <w:sz w:val="28"/>
        </w:rPr>
        <w:t>, начало в 1</w:t>
      </w:r>
      <w:r>
        <w:rPr>
          <w:sz w:val="28"/>
        </w:rPr>
        <w:t>0</w:t>
      </w:r>
      <w:r w:rsidRPr="0046765A">
        <w:rPr>
          <w:sz w:val="28"/>
        </w:rPr>
        <w:t>.00</w:t>
      </w:r>
      <w:r>
        <w:rPr>
          <w:sz w:val="28"/>
        </w:rPr>
        <w:t xml:space="preserve"> ч.</w:t>
      </w:r>
      <w:r w:rsidRPr="0046765A">
        <w:rPr>
          <w:sz w:val="28"/>
        </w:rPr>
        <w:t>)</w:t>
      </w:r>
    </w:p>
    <w:p w14:paraId="43FFCED3" w14:textId="77777777" w:rsidR="00F84A7B" w:rsidRPr="0046765A" w:rsidRDefault="00F84A7B" w:rsidP="00BF037D">
      <w:pPr>
        <w:pStyle w:val="TableParagraph"/>
        <w:ind w:right="-140"/>
        <w:jc w:val="both"/>
        <w:rPr>
          <w:i/>
        </w:rPr>
      </w:pPr>
      <w:r w:rsidRPr="0046765A">
        <w:rPr>
          <w:sz w:val="28"/>
        </w:rPr>
        <w:lastRenderedPageBreak/>
        <w:t>5.2 Проведение</w:t>
      </w:r>
      <w:r w:rsidRPr="0046765A">
        <w:rPr>
          <w:spacing w:val="24"/>
          <w:sz w:val="28"/>
        </w:rPr>
        <w:t xml:space="preserve"> </w:t>
      </w:r>
      <w:r w:rsidRPr="0046765A">
        <w:rPr>
          <w:sz w:val="28"/>
        </w:rPr>
        <w:t>научно-практической конференции</w:t>
      </w:r>
      <w:r w:rsidRPr="0046765A">
        <w:rPr>
          <w:spacing w:val="-4"/>
          <w:sz w:val="28"/>
        </w:rPr>
        <w:t xml:space="preserve"> </w:t>
      </w:r>
      <w:r w:rsidRPr="0046765A">
        <w:rPr>
          <w:sz w:val="28"/>
        </w:rPr>
        <w:t>предполагает</w:t>
      </w:r>
      <w:r w:rsidRPr="0046765A">
        <w:rPr>
          <w:spacing w:val="26"/>
          <w:sz w:val="28"/>
        </w:rPr>
        <w:t xml:space="preserve"> </w:t>
      </w:r>
      <w:r w:rsidRPr="0046765A">
        <w:rPr>
          <w:sz w:val="28"/>
        </w:rPr>
        <w:t>очное</w:t>
      </w:r>
      <w:r w:rsidR="00587CB4" w:rsidRPr="00587CB4">
        <w:rPr>
          <w:rFonts w:eastAsia="Calibri"/>
          <w:sz w:val="28"/>
          <w:szCs w:val="28"/>
        </w:rPr>
        <w:t xml:space="preserve"> </w:t>
      </w:r>
      <w:r w:rsidR="00587CB4" w:rsidRPr="00533D6C">
        <w:rPr>
          <w:rFonts w:eastAsia="Calibri"/>
          <w:iCs/>
          <w:sz w:val="28"/>
          <w:szCs w:val="28"/>
        </w:rPr>
        <w:t>выступление</w:t>
      </w:r>
      <w:r w:rsidR="00533D6C">
        <w:rPr>
          <w:rFonts w:eastAsia="Calibri"/>
          <w:i/>
          <w:iCs/>
          <w:sz w:val="28"/>
          <w:szCs w:val="28"/>
        </w:rPr>
        <w:t xml:space="preserve"> (</w:t>
      </w:r>
      <w:r w:rsidR="00533D6C" w:rsidRPr="00587CB4">
        <w:rPr>
          <w:rFonts w:eastAsia="Calibri"/>
          <w:i/>
          <w:iCs/>
          <w:sz w:val="28"/>
          <w:szCs w:val="28"/>
        </w:rPr>
        <w:t>с</w:t>
      </w:r>
      <w:r w:rsidR="00587CB4" w:rsidRPr="00587CB4">
        <w:rPr>
          <w:rFonts w:eastAsia="Calibri"/>
          <w:i/>
          <w:iCs/>
          <w:sz w:val="28"/>
          <w:szCs w:val="28"/>
        </w:rPr>
        <w:t xml:space="preserve"> докладом на </w:t>
      </w:r>
      <w:r w:rsidR="00326FE1">
        <w:rPr>
          <w:rFonts w:eastAsia="Calibri"/>
          <w:i/>
          <w:iCs/>
          <w:sz w:val="28"/>
          <w:szCs w:val="28"/>
        </w:rPr>
        <w:t>пленарном заседании</w:t>
      </w:r>
      <w:r w:rsidR="00577DF2">
        <w:rPr>
          <w:rFonts w:eastAsia="Calibri"/>
          <w:i/>
          <w:iCs/>
          <w:sz w:val="28"/>
          <w:szCs w:val="28"/>
        </w:rPr>
        <w:t xml:space="preserve"> или</w:t>
      </w:r>
      <w:r w:rsidR="00326FE1">
        <w:rPr>
          <w:rFonts w:eastAsia="Calibri"/>
          <w:i/>
          <w:iCs/>
          <w:sz w:val="28"/>
          <w:szCs w:val="28"/>
        </w:rPr>
        <w:t xml:space="preserve"> </w:t>
      </w:r>
      <w:r w:rsidR="00587CB4" w:rsidRPr="00587CB4">
        <w:rPr>
          <w:rFonts w:eastAsia="Calibri"/>
          <w:i/>
          <w:iCs/>
          <w:sz w:val="28"/>
          <w:szCs w:val="28"/>
        </w:rPr>
        <w:t>секции),</w:t>
      </w:r>
      <w:r w:rsidR="00587CB4" w:rsidRPr="00587CB4">
        <w:rPr>
          <w:rFonts w:eastAsia="Calibri"/>
          <w:sz w:val="28"/>
          <w:szCs w:val="28"/>
        </w:rPr>
        <w:t xml:space="preserve"> заочн</w:t>
      </w:r>
      <w:r w:rsidR="00587CB4">
        <w:rPr>
          <w:rFonts w:eastAsia="Calibri"/>
          <w:sz w:val="28"/>
          <w:szCs w:val="28"/>
        </w:rPr>
        <w:t>ое</w:t>
      </w:r>
      <w:r w:rsidR="00587CB4" w:rsidRPr="00587CB4">
        <w:rPr>
          <w:rFonts w:eastAsia="Calibri"/>
          <w:sz w:val="28"/>
          <w:szCs w:val="28"/>
        </w:rPr>
        <w:t xml:space="preserve"> </w:t>
      </w:r>
      <w:r w:rsidR="00587CB4" w:rsidRPr="00587CB4">
        <w:rPr>
          <w:rFonts w:eastAsia="Calibri"/>
          <w:i/>
          <w:iCs/>
          <w:sz w:val="28"/>
          <w:szCs w:val="28"/>
        </w:rPr>
        <w:t>(публикация статьи в сборнике</w:t>
      </w:r>
      <w:r w:rsidR="00326FE1">
        <w:rPr>
          <w:rFonts w:eastAsia="Calibri"/>
          <w:i/>
          <w:iCs/>
          <w:sz w:val="28"/>
          <w:szCs w:val="28"/>
        </w:rPr>
        <w:t>)</w:t>
      </w:r>
      <w:r w:rsidR="00587CB4">
        <w:rPr>
          <w:rFonts w:eastAsia="Calibri"/>
          <w:i/>
          <w:iCs/>
          <w:sz w:val="28"/>
          <w:szCs w:val="28"/>
        </w:rPr>
        <w:t>.</w:t>
      </w:r>
    </w:p>
    <w:p w14:paraId="15428D7D" w14:textId="178A9848" w:rsidR="00396330" w:rsidRPr="0037264F" w:rsidRDefault="00F84A7B" w:rsidP="00584A70">
      <w:pPr>
        <w:tabs>
          <w:tab w:val="left" w:pos="1190"/>
        </w:tabs>
        <w:ind w:right="-140" w:firstLine="567"/>
        <w:jc w:val="both"/>
        <w:rPr>
          <w:sz w:val="28"/>
        </w:rPr>
      </w:pPr>
      <w:r w:rsidRPr="00BD2503">
        <w:rPr>
          <w:sz w:val="28"/>
        </w:rPr>
        <w:t>Материалы,</w:t>
      </w:r>
      <w:r w:rsidRPr="00BD2503">
        <w:rPr>
          <w:spacing w:val="1"/>
          <w:sz w:val="28"/>
        </w:rPr>
        <w:t xml:space="preserve"> </w:t>
      </w:r>
      <w:r w:rsidRPr="00BD2503">
        <w:rPr>
          <w:sz w:val="28"/>
        </w:rPr>
        <w:t>представленные</w:t>
      </w:r>
      <w:r w:rsidRPr="00BD2503">
        <w:rPr>
          <w:spacing w:val="1"/>
          <w:sz w:val="28"/>
        </w:rPr>
        <w:t xml:space="preserve"> </w:t>
      </w:r>
      <w:r w:rsidRPr="00BD2503">
        <w:rPr>
          <w:sz w:val="28"/>
        </w:rPr>
        <w:t>к</w:t>
      </w:r>
      <w:r w:rsidRPr="00BD2503">
        <w:rPr>
          <w:spacing w:val="1"/>
          <w:sz w:val="28"/>
        </w:rPr>
        <w:t xml:space="preserve"> </w:t>
      </w:r>
      <w:r w:rsidRPr="00BD2503">
        <w:rPr>
          <w:sz w:val="28"/>
        </w:rPr>
        <w:t>участию</w:t>
      </w:r>
      <w:r w:rsidRPr="00BD2503">
        <w:rPr>
          <w:spacing w:val="1"/>
          <w:sz w:val="28"/>
        </w:rPr>
        <w:t xml:space="preserve"> </w:t>
      </w:r>
      <w:r w:rsidRPr="00BD2503">
        <w:rPr>
          <w:sz w:val="28"/>
        </w:rPr>
        <w:t>в</w:t>
      </w:r>
      <w:r w:rsidRPr="00BD2503">
        <w:rPr>
          <w:spacing w:val="1"/>
          <w:sz w:val="28"/>
        </w:rPr>
        <w:t xml:space="preserve"> </w:t>
      </w:r>
      <w:r w:rsidRPr="00BD2503">
        <w:rPr>
          <w:sz w:val="28"/>
        </w:rPr>
        <w:t>научно-практической</w:t>
      </w:r>
      <w:r w:rsidR="002E4FCC">
        <w:rPr>
          <w:sz w:val="28"/>
        </w:rPr>
        <w:t xml:space="preserve"> </w:t>
      </w:r>
      <w:r w:rsidRPr="00BD2503">
        <w:rPr>
          <w:sz w:val="28"/>
        </w:rPr>
        <w:t>конференции,</w:t>
      </w:r>
      <w:r w:rsidRPr="00BD2503">
        <w:rPr>
          <w:spacing w:val="-1"/>
          <w:sz w:val="28"/>
        </w:rPr>
        <w:t xml:space="preserve"> </w:t>
      </w:r>
      <w:r w:rsidRPr="00BD2503">
        <w:rPr>
          <w:sz w:val="28"/>
        </w:rPr>
        <w:t>не</w:t>
      </w:r>
      <w:r w:rsidRPr="00BD2503">
        <w:rPr>
          <w:spacing w:val="-1"/>
          <w:sz w:val="28"/>
        </w:rPr>
        <w:t xml:space="preserve"> </w:t>
      </w:r>
      <w:r w:rsidRPr="00BD2503">
        <w:rPr>
          <w:sz w:val="28"/>
        </w:rPr>
        <w:t>рецензируются и не</w:t>
      </w:r>
      <w:r w:rsidRPr="00BD2503">
        <w:rPr>
          <w:spacing w:val="-1"/>
          <w:sz w:val="28"/>
        </w:rPr>
        <w:t xml:space="preserve"> </w:t>
      </w:r>
      <w:r w:rsidRPr="00BD2503">
        <w:rPr>
          <w:sz w:val="28"/>
        </w:rPr>
        <w:t>возвращаются.</w:t>
      </w:r>
      <w:r w:rsidR="006935EC" w:rsidRPr="006935EC">
        <w:rPr>
          <w:sz w:val="28"/>
        </w:rPr>
        <w:t xml:space="preserve"> Организационный комитет</w:t>
      </w:r>
      <w:r w:rsidR="006935EC">
        <w:rPr>
          <w:sz w:val="28"/>
        </w:rPr>
        <w:t>, э</w:t>
      </w:r>
      <w:r w:rsidR="006935EC" w:rsidRPr="00BC681E">
        <w:rPr>
          <w:sz w:val="28"/>
        </w:rPr>
        <w:t>кспертн</w:t>
      </w:r>
      <w:r w:rsidR="006935EC">
        <w:rPr>
          <w:sz w:val="28"/>
        </w:rPr>
        <w:t>ая</w:t>
      </w:r>
      <w:r w:rsidR="006935EC" w:rsidRPr="00BC681E">
        <w:rPr>
          <w:spacing w:val="-4"/>
          <w:sz w:val="28"/>
        </w:rPr>
        <w:t xml:space="preserve"> </w:t>
      </w:r>
      <w:r w:rsidR="006935EC" w:rsidRPr="00BC681E">
        <w:rPr>
          <w:sz w:val="28"/>
        </w:rPr>
        <w:t>групп</w:t>
      </w:r>
      <w:r w:rsidR="006935EC">
        <w:rPr>
          <w:sz w:val="28"/>
        </w:rPr>
        <w:t>а</w:t>
      </w:r>
      <w:r w:rsidR="006935EC" w:rsidRPr="006935EC">
        <w:rPr>
          <w:sz w:val="28"/>
        </w:rPr>
        <w:t xml:space="preserve"> оставляет за собой право редактирования и отклонения статей для публикации в сборнике материалов, не соответствующих </w:t>
      </w:r>
      <w:r w:rsidR="00396330" w:rsidRPr="00577DF2">
        <w:rPr>
          <w:sz w:val="28"/>
        </w:rPr>
        <w:t>теме,</w:t>
      </w:r>
      <w:r w:rsidR="00396330" w:rsidRPr="00577DF2">
        <w:rPr>
          <w:spacing w:val="1"/>
          <w:sz w:val="28"/>
        </w:rPr>
        <w:t xml:space="preserve"> </w:t>
      </w:r>
      <w:r w:rsidR="00396330" w:rsidRPr="00577DF2">
        <w:rPr>
          <w:sz w:val="28"/>
        </w:rPr>
        <w:t>целям,</w:t>
      </w:r>
      <w:r w:rsidR="00396330" w:rsidRPr="00577DF2">
        <w:rPr>
          <w:spacing w:val="1"/>
          <w:sz w:val="28"/>
        </w:rPr>
        <w:t xml:space="preserve"> </w:t>
      </w:r>
      <w:r w:rsidR="00396330" w:rsidRPr="00577DF2">
        <w:rPr>
          <w:sz w:val="28"/>
        </w:rPr>
        <w:t>задачам</w:t>
      </w:r>
      <w:r w:rsidR="006935EC" w:rsidRPr="006935EC">
        <w:rPr>
          <w:sz w:val="28"/>
        </w:rPr>
        <w:t xml:space="preserve"> </w:t>
      </w:r>
      <w:r w:rsidR="00584A70" w:rsidRPr="00577DF2">
        <w:rPr>
          <w:sz w:val="28"/>
        </w:rPr>
        <w:t xml:space="preserve">научно-практической </w:t>
      </w:r>
      <w:r w:rsidR="006935EC" w:rsidRPr="006935EC">
        <w:rPr>
          <w:sz w:val="28"/>
        </w:rPr>
        <w:t>конференции, не отвечающих требованиям данного положения.</w:t>
      </w:r>
      <w:r w:rsidR="00396330" w:rsidRPr="00577DF2">
        <w:rPr>
          <w:sz w:val="28"/>
        </w:rPr>
        <w:t xml:space="preserve">    </w:t>
      </w:r>
    </w:p>
    <w:p w14:paraId="02992562" w14:textId="77777777" w:rsidR="00AD2BB9" w:rsidRPr="00BD2503" w:rsidRDefault="00AD2BB9" w:rsidP="006935EC">
      <w:pPr>
        <w:tabs>
          <w:tab w:val="left" w:pos="1505"/>
        </w:tabs>
        <w:ind w:right="-140"/>
        <w:jc w:val="both"/>
        <w:rPr>
          <w:sz w:val="28"/>
        </w:rPr>
      </w:pPr>
    </w:p>
    <w:p w14:paraId="483BDB6C" w14:textId="77777777" w:rsidR="00F84A7B" w:rsidRPr="00BD2503" w:rsidRDefault="00F84A7B" w:rsidP="00AD2BB9">
      <w:pPr>
        <w:pStyle w:val="1"/>
        <w:numPr>
          <w:ilvl w:val="0"/>
          <w:numId w:val="32"/>
        </w:numPr>
        <w:tabs>
          <w:tab w:val="left" w:pos="567"/>
          <w:tab w:val="left" w:pos="1431"/>
          <w:tab w:val="left" w:pos="1432"/>
          <w:tab w:val="left" w:pos="2093"/>
          <w:tab w:val="left" w:pos="2437"/>
          <w:tab w:val="left" w:pos="3908"/>
          <w:tab w:val="left" w:pos="4108"/>
          <w:tab w:val="left" w:pos="4477"/>
          <w:tab w:val="left" w:pos="5769"/>
          <w:tab w:val="left" w:pos="6437"/>
          <w:tab w:val="left" w:pos="7266"/>
          <w:tab w:val="left" w:pos="7717"/>
          <w:tab w:val="left" w:pos="7968"/>
          <w:tab w:val="left" w:pos="8842"/>
        </w:tabs>
        <w:ind w:left="142" w:right="-140" w:firstLine="0"/>
        <w:jc w:val="center"/>
      </w:pPr>
      <w:r>
        <w:t>Общие требования к выступлению участника научно-практической конференции.</w:t>
      </w:r>
    </w:p>
    <w:p w14:paraId="3B5D8844" w14:textId="77777777" w:rsidR="00F84A7B" w:rsidRPr="00F84A7B" w:rsidRDefault="00F84A7B" w:rsidP="0046041D">
      <w:pPr>
        <w:pStyle w:val="a3"/>
        <w:ind w:left="0" w:right="-140" w:firstLine="0"/>
      </w:pPr>
      <w:r w:rsidRPr="00F84A7B">
        <w:t>6.1</w:t>
      </w:r>
      <w:r w:rsidR="00AD2BB9">
        <w:t>.</w:t>
      </w:r>
      <w:r w:rsidRPr="00F84A7B">
        <w:t xml:space="preserve"> Регламент</w:t>
      </w:r>
      <w:r w:rsidRPr="00F84A7B">
        <w:rPr>
          <w:spacing w:val="-3"/>
        </w:rPr>
        <w:t xml:space="preserve"> </w:t>
      </w:r>
      <w:r w:rsidRPr="00F84A7B">
        <w:t>выступления:</w:t>
      </w:r>
    </w:p>
    <w:p w14:paraId="0E4174DE" w14:textId="77777777" w:rsidR="00F84A7B" w:rsidRPr="00BD2503" w:rsidRDefault="00F84A7B" w:rsidP="0046041D">
      <w:pPr>
        <w:tabs>
          <w:tab w:val="left" w:pos="972"/>
        </w:tabs>
        <w:ind w:right="-140"/>
        <w:jc w:val="both"/>
        <w:rPr>
          <w:sz w:val="28"/>
        </w:rPr>
      </w:pPr>
      <w:r w:rsidRPr="00BD2503">
        <w:rPr>
          <w:sz w:val="28"/>
        </w:rPr>
        <w:t>- презентация</w:t>
      </w:r>
      <w:r w:rsidRPr="00BD2503">
        <w:rPr>
          <w:spacing w:val="-5"/>
          <w:sz w:val="28"/>
        </w:rPr>
        <w:t xml:space="preserve"> </w:t>
      </w:r>
      <w:r w:rsidRPr="00BD2503">
        <w:rPr>
          <w:sz w:val="28"/>
        </w:rPr>
        <w:t>доклада</w:t>
      </w:r>
      <w:r w:rsidRPr="00BD2503">
        <w:rPr>
          <w:spacing w:val="-2"/>
          <w:sz w:val="28"/>
        </w:rPr>
        <w:t xml:space="preserve"> </w:t>
      </w:r>
      <w:r w:rsidRPr="00BD2503">
        <w:rPr>
          <w:sz w:val="28"/>
        </w:rPr>
        <w:t>на</w:t>
      </w:r>
      <w:r w:rsidRPr="00BD2503">
        <w:rPr>
          <w:spacing w:val="-4"/>
          <w:sz w:val="28"/>
        </w:rPr>
        <w:t xml:space="preserve"> </w:t>
      </w:r>
      <w:r w:rsidRPr="00BD2503">
        <w:rPr>
          <w:sz w:val="28"/>
        </w:rPr>
        <w:t xml:space="preserve">секции </w:t>
      </w:r>
      <w:r>
        <w:rPr>
          <w:sz w:val="28"/>
        </w:rPr>
        <w:t>-</w:t>
      </w:r>
      <w:r w:rsidRPr="00BD2503">
        <w:rPr>
          <w:spacing w:val="-3"/>
          <w:sz w:val="28"/>
        </w:rPr>
        <w:t xml:space="preserve"> </w:t>
      </w:r>
      <w:r w:rsidRPr="00BD2503">
        <w:rPr>
          <w:sz w:val="28"/>
        </w:rPr>
        <w:t>до 7</w:t>
      </w:r>
      <w:r w:rsidRPr="00BD2503">
        <w:rPr>
          <w:spacing w:val="-1"/>
          <w:sz w:val="28"/>
        </w:rPr>
        <w:t xml:space="preserve"> </w:t>
      </w:r>
      <w:r w:rsidRPr="00BD2503">
        <w:rPr>
          <w:sz w:val="28"/>
        </w:rPr>
        <w:t>минут;</w:t>
      </w:r>
    </w:p>
    <w:p w14:paraId="002D2C2A" w14:textId="77777777" w:rsidR="00F84A7B" w:rsidRPr="00BD2503" w:rsidRDefault="00F84A7B" w:rsidP="0046041D">
      <w:pPr>
        <w:pStyle w:val="a7"/>
        <w:tabs>
          <w:tab w:val="left" w:pos="1142"/>
        </w:tabs>
        <w:ind w:left="0" w:right="-140" w:firstLine="0"/>
        <w:rPr>
          <w:sz w:val="28"/>
        </w:rPr>
      </w:pPr>
      <w:r>
        <w:rPr>
          <w:sz w:val="28"/>
        </w:rPr>
        <w:t>- дискуссия</w:t>
      </w:r>
      <w:r>
        <w:rPr>
          <w:spacing w:val="1"/>
          <w:sz w:val="28"/>
        </w:rPr>
        <w:t xml:space="preserve"> </w:t>
      </w:r>
      <w:r>
        <w:rPr>
          <w:sz w:val="28"/>
        </w:rPr>
        <w:t>по</w:t>
      </w:r>
      <w:r>
        <w:rPr>
          <w:spacing w:val="1"/>
          <w:sz w:val="28"/>
        </w:rPr>
        <w:t xml:space="preserve"> </w:t>
      </w:r>
      <w:r>
        <w:rPr>
          <w:sz w:val="28"/>
        </w:rPr>
        <w:t>теме</w:t>
      </w:r>
      <w:r>
        <w:rPr>
          <w:spacing w:val="1"/>
          <w:sz w:val="28"/>
        </w:rPr>
        <w:t xml:space="preserve"> </w:t>
      </w:r>
      <w:r>
        <w:rPr>
          <w:sz w:val="28"/>
        </w:rPr>
        <w:t>выступления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проблемных</w:t>
      </w:r>
      <w:r>
        <w:rPr>
          <w:spacing w:val="1"/>
          <w:sz w:val="28"/>
        </w:rPr>
        <w:t xml:space="preserve"> </w:t>
      </w:r>
      <w:r>
        <w:rPr>
          <w:sz w:val="28"/>
        </w:rPr>
        <w:t>вопросов</w:t>
      </w:r>
      <w:r>
        <w:rPr>
          <w:spacing w:val="1"/>
          <w:sz w:val="28"/>
        </w:rPr>
        <w:t xml:space="preserve"> </w:t>
      </w:r>
      <w:r>
        <w:rPr>
          <w:sz w:val="28"/>
        </w:rPr>
        <w:t>модератора)</w:t>
      </w:r>
      <w:r>
        <w:rPr>
          <w:spacing w:val="-3"/>
          <w:sz w:val="28"/>
        </w:rPr>
        <w:t xml:space="preserve"> </w:t>
      </w:r>
      <w:r>
        <w:rPr>
          <w:sz w:val="28"/>
        </w:rPr>
        <w:t>- до</w:t>
      </w:r>
      <w:r>
        <w:rPr>
          <w:spacing w:val="1"/>
          <w:sz w:val="28"/>
        </w:rPr>
        <w:t xml:space="preserve"> </w:t>
      </w:r>
      <w:r>
        <w:rPr>
          <w:sz w:val="28"/>
        </w:rPr>
        <w:t>3</w:t>
      </w:r>
      <w:r>
        <w:rPr>
          <w:spacing w:val="-3"/>
          <w:sz w:val="28"/>
        </w:rPr>
        <w:t xml:space="preserve"> </w:t>
      </w:r>
      <w:r>
        <w:rPr>
          <w:sz w:val="28"/>
        </w:rPr>
        <w:t>минут.</w:t>
      </w:r>
    </w:p>
    <w:p w14:paraId="6003ED9F" w14:textId="77777777" w:rsidR="00F84A7B" w:rsidRPr="00AD2BB9" w:rsidRDefault="0046041D" w:rsidP="00AD2BB9">
      <w:pPr>
        <w:pStyle w:val="a7"/>
        <w:numPr>
          <w:ilvl w:val="1"/>
          <w:numId w:val="41"/>
        </w:numPr>
        <w:tabs>
          <w:tab w:val="left" w:pos="426"/>
        </w:tabs>
        <w:ind w:right="-140"/>
        <w:rPr>
          <w:sz w:val="28"/>
        </w:rPr>
      </w:pPr>
      <w:r>
        <w:rPr>
          <w:sz w:val="28"/>
        </w:rPr>
        <w:t xml:space="preserve"> </w:t>
      </w:r>
      <w:r w:rsidR="00F84A7B" w:rsidRPr="00AD2BB9">
        <w:rPr>
          <w:sz w:val="28"/>
        </w:rPr>
        <w:t>Требования</w:t>
      </w:r>
      <w:r w:rsidR="00F84A7B" w:rsidRPr="00AD2BB9">
        <w:rPr>
          <w:spacing w:val="-5"/>
          <w:sz w:val="28"/>
        </w:rPr>
        <w:t xml:space="preserve"> </w:t>
      </w:r>
      <w:r w:rsidR="00F84A7B" w:rsidRPr="00AD2BB9">
        <w:rPr>
          <w:sz w:val="28"/>
        </w:rPr>
        <w:t>к</w:t>
      </w:r>
      <w:r w:rsidR="00F84A7B" w:rsidRPr="00AD2BB9">
        <w:rPr>
          <w:spacing w:val="-2"/>
          <w:sz w:val="28"/>
        </w:rPr>
        <w:t xml:space="preserve"> </w:t>
      </w:r>
      <w:r w:rsidR="00F84A7B" w:rsidRPr="00AD2BB9">
        <w:rPr>
          <w:sz w:val="28"/>
        </w:rPr>
        <w:t>презентации</w:t>
      </w:r>
      <w:r w:rsidR="00F84A7B" w:rsidRPr="00AD2BB9">
        <w:rPr>
          <w:spacing w:val="-1"/>
          <w:sz w:val="28"/>
        </w:rPr>
        <w:t>:</w:t>
      </w:r>
    </w:p>
    <w:p w14:paraId="11BFC69B" w14:textId="77777777" w:rsidR="00F84A7B" w:rsidRPr="00F84A7B" w:rsidRDefault="00F84A7B" w:rsidP="0056215B">
      <w:pPr>
        <w:tabs>
          <w:tab w:val="left" w:pos="1116"/>
        </w:tabs>
        <w:ind w:right="-140"/>
        <w:jc w:val="both"/>
        <w:rPr>
          <w:sz w:val="28"/>
        </w:rPr>
      </w:pPr>
      <w:r>
        <w:rPr>
          <w:sz w:val="28"/>
        </w:rPr>
        <w:t xml:space="preserve">- </w:t>
      </w:r>
      <w:r w:rsidRPr="00F84A7B">
        <w:rPr>
          <w:sz w:val="28"/>
        </w:rPr>
        <w:t>первый</w:t>
      </w:r>
      <w:r w:rsidRPr="00F84A7B">
        <w:rPr>
          <w:spacing w:val="1"/>
          <w:sz w:val="28"/>
        </w:rPr>
        <w:t xml:space="preserve"> </w:t>
      </w:r>
      <w:r w:rsidRPr="00F84A7B">
        <w:rPr>
          <w:sz w:val="28"/>
        </w:rPr>
        <w:t>слайд</w:t>
      </w:r>
      <w:r w:rsidRPr="00F84A7B">
        <w:rPr>
          <w:spacing w:val="1"/>
          <w:sz w:val="28"/>
        </w:rPr>
        <w:t xml:space="preserve"> </w:t>
      </w:r>
      <w:r w:rsidRPr="00F84A7B">
        <w:rPr>
          <w:sz w:val="28"/>
        </w:rPr>
        <w:t>презентации</w:t>
      </w:r>
      <w:r w:rsidRPr="00F84A7B">
        <w:rPr>
          <w:spacing w:val="1"/>
          <w:sz w:val="28"/>
        </w:rPr>
        <w:t xml:space="preserve"> </w:t>
      </w:r>
      <w:r>
        <w:rPr>
          <w:sz w:val="28"/>
        </w:rPr>
        <w:t>-</w:t>
      </w:r>
      <w:r w:rsidRPr="00F84A7B">
        <w:rPr>
          <w:spacing w:val="1"/>
          <w:sz w:val="28"/>
        </w:rPr>
        <w:t xml:space="preserve"> </w:t>
      </w:r>
      <w:r w:rsidRPr="00F84A7B">
        <w:rPr>
          <w:sz w:val="28"/>
        </w:rPr>
        <w:t>титульный,</w:t>
      </w:r>
      <w:r w:rsidRPr="00F84A7B">
        <w:rPr>
          <w:spacing w:val="1"/>
          <w:sz w:val="28"/>
        </w:rPr>
        <w:t xml:space="preserve"> </w:t>
      </w:r>
      <w:r w:rsidRPr="00F84A7B">
        <w:rPr>
          <w:sz w:val="28"/>
        </w:rPr>
        <w:t>на</w:t>
      </w:r>
      <w:r w:rsidRPr="00F84A7B">
        <w:rPr>
          <w:spacing w:val="1"/>
          <w:sz w:val="28"/>
        </w:rPr>
        <w:t xml:space="preserve"> </w:t>
      </w:r>
      <w:r w:rsidRPr="00F84A7B">
        <w:rPr>
          <w:sz w:val="28"/>
        </w:rPr>
        <w:t>нем</w:t>
      </w:r>
      <w:r w:rsidRPr="00F84A7B">
        <w:rPr>
          <w:spacing w:val="1"/>
          <w:sz w:val="28"/>
        </w:rPr>
        <w:t xml:space="preserve"> </w:t>
      </w:r>
      <w:r w:rsidRPr="00F84A7B">
        <w:rPr>
          <w:sz w:val="28"/>
        </w:rPr>
        <w:t>указывается:</w:t>
      </w:r>
      <w:r w:rsidRPr="00F84A7B">
        <w:rPr>
          <w:spacing w:val="1"/>
          <w:sz w:val="28"/>
        </w:rPr>
        <w:t xml:space="preserve"> </w:t>
      </w:r>
      <w:r w:rsidRPr="00F84A7B">
        <w:rPr>
          <w:sz w:val="28"/>
        </w:rPr>
        <w:t>тема</w:t>
      </w:r>
      <w:r w:rsidRPr="00F84A7B">
        <w:rPr>
          <w:spacing w:val="-67"/>
          <w:sz w:val="28"/>
        </w:rPr>
        <w:t xml:space="preserve"> </w:t>
      </w:r>
      <w:r w:rsidRPr="00F84A7B">
        <w:rPr>
          <w:sz w:val="28"/>
        </w:rPr>
        <w:t xml:space="preserve">научно-практической конференции, ниже название доклада; справа внизу </w:t>
      </w:r>
      <w:r>
        <w:rPr>
          <w:sz w:val="28"/>
        </w:rPr>
        <w:t>-</w:t>
      </w:r>
      <w:r w:rsidRPr="00F84A7B">
        <w:rPr>
          <w:spacing w:val="1"/>
          <w:sz w:val="28"/>
        </w:rPr>
        <w:t xml:space="preserve"> </w:t>
      </w:r>
      <w:r w:rsidRPr="00F84A7B">
        <w:rPr>
          <w:sz w:val="28"/>
        </w:rPr>
        <w:t>ФИО</w:t>
      </w:r>
      <w:r w:rsidRPr="00F84A7B">
        <w:rPr>
          <w:spacing w:val="-2"/>
          <w:sz w:val="28"/>
        </w:rPr>
        <w:t xml:space="preserve"> </w:t>
      </w:r>
      <w:r w:rsidRPr="00F84A7B">
        <w:rPr>
          <w:sz w:val="28"/>
        </w:rPr>
        <w:t>автора,</w:t>
      </w:r>
      <w:r w:rsidRPr="00F84A7B">
        <w:rPr>
          <w:spacing w:val="-1"/>
          <w:sz w:val="28"/>
        </w:rPr>
        <w:t xml:space="preserve"> </w:t>
      </w:r>
      <w:r w:rsidRPr="00F84A7B">
        <w:rPr>
          <w:sz w:val="28"/>
        </w:rPr>
        <w:t>место</w:t>
      </w:r>
      <w:r w:rsidRPr="00F84A7B">
        <w:rPr>
          <w:spacing w:val="-3"/>
          <w:sz w:val="28"/>
        </w:rPr>
        <w:t xml:space="preserve"> </w:t>
      </w:r>
      <w:r w:rsidRPr="00F84A7B">
        <w:rPr>
          <w:sz w:val="28"/>
        </w:rPr>
        <w:t>работы и</w:t>
      </w:r>
      <w:r w:rsidRPr="00F84A7B">
        <w:rPr>
          <w:spacing w:val="-3"/>
          <w:sz w:val="28"/>
        </w:rPr>
        <w:t xml:space="preserve"> </w:t>
      </w:r>
      <w:r w:rsidRPr="00F84A7B">
        <w:rPr>
          <w:sz w:val="28"/>
        </w:rPr>
        <w:t>должность;</w:t>
      </w:r>
    </w:p>
    <w:p w14:paraId="0532E202" w14:textId="77777777" w:rsidR="00F84A7B" w:rsidRPr="00F84A7B" w:rsidRDefault="00F84A7B" w:rsidP="0056215B">
      <w:pPr>
        <w:tabs>
          <w:tab w:val="left" w:pos="1001"/>
        </w:tabs>
        <w:ind w:right="-140"/>
        <w:jc w:val="both"/>
        <w:rPr>
          <w:sz w:val="28"/>
        </w:rPr>
      </w:pPr>
      <w:r>
        <w:rPr>
          <w:sz w:val="28"/>
        </w:rPr>
        <w:t xml:space="preserve">- </w:t>
      </w:r>
      <w:r w:rsidRPr="00F84A7B">
        <w:rPr>
          <w:sz w:val="28"/>
        </w:rPr>
        <w:t xml:space="preserve">объём презентации </w:t>
      </w:r>
      <w:r w:rsidR="00735209">
        <w:rPr>
          <w:sz w:val="28"/>
        </w:rPr>
        <w:t>–</w:t>
      </w:r>
      <w:r w:rsidRPr="00F84A7B">
        <w:rPr>
          <w:sz w:val="28"/>
        </w:rPr>
        <w:t xml:space="preserve"> </w:t>
      </w:r>
      <w:r w:rsidR="00735209">
        <w:rPr>
          <w:sz w:val="28"/>
        </w:rPr>
        <w:t>до 10</w:t>
      </w:r>
      <w:r w:rsidRPr="00F84A7B">
        <w:rPr>
          <w:sz w:val="28"/>
        </w:rPr>
        <w:t xml:space="preserve"> слайдов, не включая титульный слайд и</w:t>
      </w:r>
      <w:r w:rsidRPr="00F84A7B">
        <w:rPr>
          <w:spacing w:val="1"/>
          <w:sz w:val="28"/>
        </w:rPr>
        <w:t xml:space="preserve"> </w:t>
      </w:r>
      <w:r w:rsidRPr="00F84A7B">
        <w:rPr>
          <w:sz w:val="28"/>
        </w:rPr>
        <w:t>завершающий</w:t>
      </w:r>
      <w:r w:rsidRPr="00F84A7B">
        <w:rPr>
          <w:spacing w:val="-1"/>
          <w:sz w:val="28"/>
        </w:rPr>
        <w:t xml:space="preserve"> </w:t>
      </w:r>
      <w:r w:rsidRPr="00F84A7B">
        <w:rPr>
          <w:sz w:val="28"/>
        </w:rPr>
        <w:t>слайд;</w:t>
      </w:r>
    </w:p>
    <w:p w14:paraId="0C1514F6" w14:textId="77777777" w:rsidR="00F84A7B" w:rsidRPr="00F84A7B" w:rsidRDefault="00F84A7B" w:rsidP="0056215B">
      <w:pPr>
        <w:tabs>
          <w:tab w:val="left" w:pos="1008"/>
        </w:tabs>
        <w:ind w:right="-140"/>
        <w:jc w:val="both"/>
        <w:rPr>
          <w:sz w:val="28"/>
        </w:rPr>
      </w:pPr>
      <w:r w:rsidRPr="00F84A7B">
        <w:rPr>
          <w:sz w:val="28"/>
        </w:rPr>
        <w:t xml:space="preserve">- грамматическая, пунктуационная и лексическая грамотность </w:t>
      </w:r>
      <w:r w:rsidRPr="00F84A7B">
        <w:rPr>
          <w:i/>
          <w:sz w:val="28"/>
        </w:rPr>
        <w:t>(все</w:t>
      </w:r>
      <w:r w:rsidRPr="00F84A7B">
        <w:rPr>
          <w:i/>
          <w:spacing w:val="1"/>
          <w:sz w:val="28"/>
        </w:rPr>
        <w:t xml:space="preserve"> </w:t>
      </w:r>
      <w:r w:rsidRPr="00F84A7B">
        <w:rPr>
          <w:i/>
          <w:sz w:val="28"/>
        </w:rPr>
        <w:t>тексты</w:t>
      </w:r>
      <w:r w:rsidRPr="00F84A7B">
        <w:rPr>
          <w:i/>
          <w:spacing w:val="1"/>
          <w:sz w:val="28"/>
        </w:rPr>
        <w:t xml:space="preserve"> </w:t>
      </w:r>
      <w:r w:rsidRPr="00F84A7B">
        <w:rPr>
          <w:i/>
          <w:sz w:val="28"/>
        </w:rPr>
        <w:t>должны</w:t>
      </w:r>
      <w:r w:rsidRPr="00F84A7B">
        <w:rPr>
          <w:i/>
          <w:spacing w:val="-4"/>
          <w:sz w:val="28"/>
        </w:rPr>
        <w:t xml:space="preserve"> </w:t>
      </w:r>
      <w:r w:rsidRPr="00F84A7B">
        <w:rPr>
          <w:i/>
          <w:sz w:val="28"/>
        </w:rPr>
        <w:t>соответствовать</w:t>
      </w:r>
      <w:r w:rsidRPr="00F84A7B">
        <w:rPr>
          <w:i/>
          <w:spacing w:val="-3"/>
          <w:sz w:val="28"/>
        </w:rPr>
        <w:t xml:space="preserve"> </w:t>
      </w:r>
      <w:r w:rsidRPr="00F84A7B">
        <w:rPr>
          <w:i/>
          <w:sz w:val="28"/>
        </w:rPr>
        <w:t>нормам</w:t>
      </w:r>
      <w:r w:rsidRPr="00F84A7B">
        <w:rPr>
          <w:i/>
          <w:spacing w:val="-2"/>
          <w:sz w:val="28"/>
        </w:rPr>
        <w:t xml:space="preserve"> </w:t>
      </w:r>
      <w:r w:rsidRPr="00F84A7B">
        <w:rPr>
          <w:i/>
          <w:sz w:val="28"/>
        </w:rPr>
        <w:t>литературного</w:t>
      </w:r>
      <w:r w:rsidRPr="00F84A7B">
        <w:rPr>
          <w:i/>
          <w:spacing w:val="-1"/>
          <w:sz w:val="28"/>
        </w:rPr>
        <w:t xml:space="preserve"> </w:t>
      </w:r>
      <w:r w:rsidRPr="00F84A7B">
        <w:rPr>
          <w:i/>
          <w:sz w:val="28"/>
        </w:rPr>
        <w:t>языка,</w:t>
      </w:r>
      <w:r w:rsidRPr="00F84A7B">
        <w:rPr>
          <w:i/>
          <w:spacing w:val="-3"/>
          <w:sz w:val="28"/>
        </w:rPr>
        <w:t xml:space="preserve"> </w:t>
      </w:r>
      <w:r w:rsidRPr="00F84A7B">
        <w:rPr>
          <w:i/>
          <w:sz w:val="28"/>
        </w:rPr>
        <w:t>т.е.</w:t>
      </w:r>
      <w:r w:rsidRPr="00F84A7B">
        <w:rPr>
          <w:i/>
          <w:spacing w:val="-3"/>
          <w:sz w:val="28"/>
        </w:rPr>
        <w:t xml:space="preserve"> </w:t>
      </w:r>
      <w:r w:rsidRPr="00F84A7B">
        <w:rPr>
          <w:i/>
          <w:sz w:val="28"/>
        </w:rPr>
        <w:t>не</w:t>
      </w:r>
      <w:r w:rsidRPr="00F84A7B">
        <w:rPr>
          <w:i/>
          <w:spacing w:val="-2"/>
          <w:sz w:val="28"/>
        </w:rPr>
        <w:t xml:space="preserve"> </w:t>
      </w:r>
      <w:r w:rsidRPr="00F84A7B">
        <w:rPr>
          <w:i/>
          <w:sz w:val="28"/>
        </w:rPr>
        <w:t>содержать</w:t>
      </w:r>
      <w:r w:rsidRPr="00F84A7B">
        <w:rPr>
          <w:i/>
          <w:spacing w:val="-3"/>
          <w:sz w:val="28"/>
        </w:rPr>
        <w:t xml:space="preserve"> </w:t>
      </w:r>
      <w:r w:rsidRPr="00F84A7B">
        <w:rPr>
          <w:i/>
          <w:sz w:val="28"/>
        </w:rPr>
        <w:t>ошибок)</w:t>
      </w:r>
      <w:r w:rsidRPr="00F84A7B">
        <w:rPr>
          <w:sz w:val="28"/>
        </w:rPr>
        <w:t>;</w:t>
      </w:r>
    </w:p>
    <w:p w14:paraId="1FD1D79E" w14:textId="77777777" w:rsidR="00F84A7B" w:rsidRDefault="00F84A7B" w:rsidP="0056215B">
      <w:pPr>
        <w:pStyle w:val="a7"/>
        <w:tabs>
          <w:tab w:val="left" w:pos="795"/>
        </w:tabs>
        <w:ind w:left="0" w:right="-140" w:firstLine="0"/>
        <w:rPr>
          <w:sz w:val="28"/>
        </w:rPr>
      </w:pPr>
      <w:r>
        <w:rPr>
          <w:sz w:val="28"/>
        </w:rPr>
        <w:t xml:space="preserve">- техническая грамотность </w:t>
      </w:r>
      <w:r>
        <w:rPr>
          <w:i/>
          <w:sz w:val="28"/>
        </w:rPr>
        <w:t>(форматирование – соблюдение единого шрифта,</w:t>
      </w:r>
      <w:r>
        <w:rPr>
          <w:i/>
          <w:spacing w:val="-4"/>
          <w:sz w:val="28"/>
        </w:rPr>
        <w:t xml:space="preserve"> </w:t>
      </w:r>
      <w:r>
        <w:rPr>
          <w:i/>
          <w:sz w:val="28"/>
        </w:rPr>
        <w:t>объем</w:t>
      </w:r>
      <w:r>
        <w:rPr>
          <w:i/>
          <w:spacing w:val="-3"/>
          <w:sz w:val="28"/>
        </w:rPr>
        <w:t xml:space="preserve"> </w:t>
      </w:r>
      <w:r>
        <w:rPr>
          <w:i/>
          <w:sz w:val="28"/>
        </w:rPr>
        <w:t>текста на</w:t>
      </w:r>
      <w:r>
        <w:rPr>
          <w:i/>
          <w:spacing w:val="1"/>
          <w:sz w:val="28"/>
        </w:rPr>
        <w:t xml:space="preserve"> </w:t>
      </w:r>
      <w:r>
        <w:rPr>
          <w:i/>
          <w:sz w:val="28"/>
        </w:rPr>
        <w:t>1</w:t>
      </w:r>
      <w:r>
        <w:rPr>
          <w:i/>
          <w:spacing w:val="-1"/>
          <w:sz w:val="28"/>
        </w:rPr>
        <w:t xml:space="preserve"> </w:t>
      </w:r>
      <w:r>
        <w:rPr>
          <w:i/>
          <w:sz w:val="28"/>
        </w:rPr>
        <w:t>слайде</w:t>
      </w:r>
      <w:r>
        <w:rPr>
          <w:i/>
          <w:spacing w:val="-4"/>
          <w:sz w:val="28"/>
        </w:rPr>
        <w:t xml:space="preserve"> </w:t>
      </w:r>
      <w:r>
        <w:rPr>
          <w:i/>
          <w:sz w:val="28"/>
        </w:rPr>
        <w:t>до 40</w:t>
      </w:r>
      <w:r>
        <w:rPr>
          <w:i/>
          <w:spacing w:val="1"/>
          <w:sz w:val="28"/>
        </w:rPr>
        <w:t xml:space="preserve"> </w:t>
      </w:r>
      <w:r>
        <w:rPr>
          <w:i/>
          <w:sz w:val="28"/>
        </w:rPr>
        <w:t>слов)</w:t>
      </w:r>
      <w:r>
        <w:rPr>
          <w:sz w:val="28"/>
        </w:rPr>
        <w:t>;</w:t>
      </w:r>
    </w:p>
    <w:p w14:paraId="50498F5B" w14:textId="77777777" w:rsidR="00F84A7B" w:rsidRDefault="00F84A7B" w:rsidP="0056215B">
      <w:pPr>
        <w:pStyle w:val="a7"/>
        <w:tabs>
          <w:tab w:val="left" w:pos="857"/>
        </w:tabs>
        <w:ind w:left="0" w:right="-140" w:firstLine="0"/>
        <w:rPr>
          <w:sz w:val="28"/>
        </w:rPr>
      </w:pPr>
      <w:r>
        <w:rPr>
          <w:sz w:val="28"/>
        </w:rPr>
        <w:t>- содержание,</w:t>
      </w:r>
      <w:r>
        <w:rPr>
          <w:spacing w:val="61"/>
          <w:sz w:val="28"/>
        </w:rPr>
        <w:t xml:space="preserve"> </w:t>
      </w:r>
      <w:r>
        <w:rPr>
          <w:sz w:val="28"/>
        </w:rPr>
        <w:t>главные</w:t>
      </w:r>
      <w:r>
        <w:rPr>
          <w:spacing w:val="62"/>
          <w:sz w:val="28"/>
        </w:rPr>
        <w:t xml:space="preserve"> </w:t>
      </w:r>
      <w:r>
        <w:rPr>
          <w:sz w:val="28"/>
        </w:rPr>
        <w:t>мысли</w:t>
      </w:r>
      <w:r>
        <w:rPr>
          <w:spacing w:val="65"/>
          <w:sz w:val="28"/>
        </w:rPr>
        <w:t xml:space="preserve"> </w:t>
      </w:r>
      <w:r>
        <w:rPr>
          <w:sz w:val="28"/>
        </w:rPr>
        <w:t>и</w:t>
      </w:r>
      <w:r>
        <w:rPr>
          <w:spacing w:val="63"/>
          <w:sz w:val="28"/>
        </w:rPr>
        <w:t xml:space="preserve"> </w:t>
      </w:r>
      <w:r>
        <w:rPr>
          <w:sz w:val="28"/>
        </w:rPr>
        <w:t>положения</w:t>
      </w:r>
      <w:r>
        <w:rPr>
          <w:spacing w:val="60"/>
          <w:sz w:val="28"/>
        </w:rPr>
        <w:t xml:space="preserve"> </w:t>
      </w:r>
      <w:r>
        <w:rPr>
          <w:sz w:val="28"/>
        </w:rPr>
        <w:t>доклада</w:t>
      </w:r>
      <w:r>
        <w:rPr>
          <w:spacing w:val="60"/>
          <w:sz w:val="28"/>
        </w:rPr>
        <w:t xml:space="preserve"> </w:t>
      </w:r>
      <w:r>
        <w:rPr>
          <w:sz w:val="28"/>
        </w:rPr>
        <w:t>формулируются</w:t>
      </w:r>
      <w:r>
        <w:rPr>
          <w:spacing w:val="62"/>
          <w:sz w:val="28"/>
        </w:rPr>
        <w:t xml:space="preserve"> </w:t>
      </w:r>
      <w:r>
        <w:rPr>
          <w:sz w:val="28"/>
        </w:rPr>
        <w:t>в</w:t>
      </w:r>
      <w:r>
        <w:rPr>
          <w:spacing w:val="61"/>
          <w:sz w:val="28"/>
        </w:rPr>
        <w:t xml:space="preserve"> </w:t>
      </w:r>
      <w:r>
        <w:rPr>
          <w:sz w:val="28"/>
        </w:rPr>
        <w:t>виде</w:t>
      </w:r>
      <w:r>
        <w:rPr>
          <w:spacing w:val="-67"/>
          <w:sz w:val="28"/>
        </w:rPr>
        <w:t xml:space="preserve"> </w:t>
      </w:r>
      <w:r>
        <w:rPr>
          <w:sz w:val="28"/>
        </w:rPr>
        <w:t>тезисов;</w:t>
      </w:r>
    </w:p>
    <w:p w14:paraId="310D706C" w14:textId="77777777" w:rsidR="00F84A7B" w:rsidRDefault="00F84A7B" w:rsidP="0056215B">
      <w:pPr>
        <w:pStyle w:val="a7"/>
        <w:tabs>
          <w:tab w:val="left" w:pos="886"/>
          <w:tab w:val="left" w:pos="7181"/>
        </w:tabs>
        <w:ind w:left="0" w:right="-140" w:firstLine="0"/>
        <w:rPr>
          <w:sz w:val="28"/>
        </w:rPr>
      </w:pPr>
      <w:r>
        <w:rPr>
          <w:sz w:val="28"/>
        </w:rPr>
        <w:t>- присутствие</w:t>
      </w:r>
      <w:r w:rsidR="00C0379B">
        <w:rPr>
          <w:sz w:val="28"/>
        </w:rPr>
        <w:t xml:space="preserve"> фотографий, иллюстраций</w:t>
      </w:r>
      <w:r w:rsidR="00C0379B">
        <w:rPr>
          <w:spacing w:val="102"/>
          <w:sz w:val="28"/>
        </w:rPr>
        <w:t xml:space="preserve"> и </w:t>
      </w:r>
      <w:r>
        <w:rPr>
          <w:sz w:val="28"/>
        </w:rPr>
        <w:t>анимации</w:t>
      </w:r>
      <w:r>
        <w:rPr>
          <w:spacing w:val="102"/>
          <w:sz w:val="28"/>
        </w:rPr>
        <w:t xml:space="preserve"> </w:t>
      </w:r>
      <w:r>
        <w:rPr>
          <w:sz w:val="28"/>
        </w:rPr>
        <w:t>в</w:t>
      </w:r>
      <w:r>
        <w:rPr>
          <w:spacing w:val="102"/>
          <w:sz w:val="28"/>
        </w:rPr>
        <w:t xml:space="preserve"> </w:t>
      </w:r>
      <w:r>
        <w:rPr>
          <w:sz w:val="28"/>
        </w:rPr>
        <w:t>слайде</w:t>
      </w:r>
      <w:r>
        <w:rPr>
          <w:spacing w:val="99"/>
          <w:sz w:val="28"/>
        </w:rPr>
        <w:t xml:space="preserve"> </w:t>
      </w:r>
      <w:r>
        <w:rPr>
          <w:sz w:val="28"/>
        </w:rPr>
        <w:t>должно</w:t>
      </w:r>
      <w:r>
        <w:rPr>
          <w:spacing w:val="102"/>
          <w:sz w:val="28"/>
        </w:rPr>
        <w:t xml:space="preserve"> </w:t>
      </w:r>
      <w:r>
        <w:rPr>
          <w:sz w:val="28"/>
        </w:rPr>
        <w:t>быть</w:t>
      </w:r>
      <w:r w:rsidR="0000186C">
        <w:rPr>
          <w:sz w:val="28"/>
        </w:rPr>
        <w:t xml:space="preserve"> </w:t>
      </w:r>
      <w:r>
        <w:rPr>
          <w:sz w:val="28"/>
        </w:rPr>
        <w:t>оправдано</w:t>
      </w:r>
      <w:r>
        <w:rPr>
          <w:spacing w:val="26"/>
          <w:sz w:val="28"/>
        </w:rPr>
        <w:t xml:space="preserve"> </w:t>
      </w:r>
      <w:r>
        <w:rPr>
          <w:sz w:val="28"/>
        </w:rPr>
        <w:t>содержанием</w:t>
      </w:r>
      <w:r>
        <w:rPr>
          <w:spacing w:val="-67"/>
          <w:sz w:val="28"/>
        </w:rPr>
        <w:t xml:space="preserve"> </w:t>
      </w:r>
      <w:r w:rsidR="00C0379B">
        <w:rPr>
          <w:spacing w:val="-67"/>
          <w:sz w:val="28"/>
        </w:rPr>
        <w:t xml:space="preserve">          </w:t>
      </w:r>
      <w:r w:rsidR="00814407">
        <w:rPr>
          <w:spacing w:val="-67"/>
          <w:sz w:val="28"/>
        </w:rPr>
        <w:t xml:space="preserve">  </w:t>
      </w:r>
      <w:r w:rsidR="00C0379B">
        <w:rPr>
          <w:spacing w:val="-67"/>
          <w:sz w:val="28"/>
        </w:rPr>
        <w:t xml:space="preserve">     </w:t>
      </w:r>
      <w:r>
        <w:rPr>
          <w:sz w:val="28"/>
        </w:rPr>
        <w:t>доклада</w:t>
      </w:r>
      <w:r w:rsidR="00814407">
        <w:rPr>
          <w:sz w:val="28"/>
        </w:rPr>
        <w:t>.</w:t>
      </w:r>
    </w:p>
    <w:p w14:paraId="6B9EBB52" w14:textId="77777777" w:rsidR="00F84A7B" w:rsidRPr="00326EC1" w:rsidRDefault="00F84A7B" w:rsidP="00BF037D">
      <w:pPr>
        <w:pStyle w:val="a3"/>
        <w:ind w:left="0" w:right="-140" w:firstLine="0"/>
        <w:rPr>
          <w:b/>
        </w:rPr>
      </w:pPr>
      <w:r w:rsidRPr="00F84A7B">
        <w:t>6.3. Струк</w:t>
      </w:r>
      <w:r>
        <w:t>т</w:t>
      </w:r>
      <w:r w:rsidRPr="00F84A7B">
        <w:t>ура статьи</w:t>
      </w:r>
      <w:r w:rsidRPr="00326EC1">
        <w:rPr>
          <w:b/>
        </w:rPr>
        <w:t>.</w:t>
      </w:r>
    </w:p>
    <w:p w14:paraId="43851BB2" w14:textId="77777777" w:rsidR="00F84A7B" w:rsidRDefault="00ED2488" w:rsidP="00BF037D">
      <w:pPr>
        <w:pStyle w:val="a3"/>
        <w:ind w:left="0" w:right="-140" w:firstLine="0"/>
      </w:pPr>
      <w:r>
        <w:t xml:space="preserve">- </w:t>
      </w:r>
      <w:r w:rsidR="00F84A7B">
        <w:t xml:space="preserve">УДК (универсальный десятичный классификационный индекс) – в левом верхнем углу (12 </w:t>
      </w:r>
      <w:r w:rsidR="00F84A7B">
        <w:rPr>
          <w:lang w:val="en-US"/>
        </w:rPr>
        <w:t>p</w:t>
      </w:r>
      <w:r w:rsidR="00F84A7B" w:rsidRPr="0044483C">
        <w:t>.</w:t>
      </w:r>
      <w:r w:rsidR="00F84A7B">
        <w:rPr>
          <w:lang w:val="en-US"/>
        </w:rPr>
        <w:t>t</w:t>
      </w:r>
      <w:r w:rsidR="00F84A7B" w:rsidRPr="0044483C">
        <w:t>.</w:t>
      </w:r>
      <w:r w:rsidR="00F84A7B">
        <w:t>).</w:t>
      </w:r>
    </w:p>
    <w:p w14:paraId="64844C83" w14:textId="77777777" w:rsidR="00F84A7B" w:rsidRDefault="00ED2488" w:rsidP="00BF037D">
      <w:pPr>
        <w:pStyle w:val="a3"/>
        <w:ind w:left="0" w:right="-140" w:firstLine="0"/>
      </w:pPr>
      <w:r>
        <w:t xml:space="preserve">- </w:t>
      </w:r>
      <w:r w:rsidR="00F84A7B" w:rsidRPr="00CC2F00">
        <w:t xml:space="preserve">ФИО автора </w:t>
      </w:r>
      <w:r w:rsidR="00F84A7B">
        <w:t>(1</w:t>
      </w:r>
      <w:r w:rsidR="00B728AA">
        <w:t>2</w:t>
      </w:r>
      <w:r w:rsidR="00F84A7B">
        <w:rPr>
          <w:lang w:val="en-US"/>
        </w:rPr>
        <w:t>p</w:t>
      </w:r>
      <w:r w:rsidR="00F84A7B" w:rsidRPr="0044483C">
        <w:t>.</w:t>
      </w:r>
      <w:r w:rsidR="00F84A7B">
        <w:rPr>
          <w:lang w:val="en-US"/>
        </w:rPr>
        <w:t>t</w:t>
      </w:r>
      <w:r w:rsidR="00F84A7B" w:rsidRPr="0044483C">
        <w:t>.</w:t>
      </w:r>
      <w:r w:rsidR="00F84A7B">
        <w:t>).</w:t>
      </w:r>
    </w:p>
    <w:p w14:paraId="4278170E" w14:textId="77777777" w:rsidR="00F84A7B" w:rsidRDefault="00ED2488" w:rsidP="00BF037D">
      <w:pPr>
        <w:pStyle w:val="a3"/>
        <w:ind w:left="0" w:right="-140" w:firstLine="0"/>
      </w:pPr>
      <w:r>
        <w:t xml:space="preserve">- </w:t>
      </w:r>
      <w:r w:rsidR="00F84A7B">
        <w:t xml:space="preserve">Должность, ученая степень или ученое звание, наименование организации, город, страна (12 </w:t>
      </w:r>
      <w:r w:rsidR="00F84A7B">
        <w:rPr>
          <w:lang w:val="en-US"/>
        </w:rPr>
        <w:t>p</w:t>
      </w:r>
      <w:r w:rsidR="00F84A7B" w:rsidRPr="0044483C">
        <w:t>.</w:t>
      </w:r>
      <w:r w:rsidR="00F84A7B">
        <w:rPr>
          <w:lang w:val="en-US"/>
        </w:rPr>
        <w:t>t</w:t>
      </w:r>
      <w:r w:rsidR="00F84A7B" w:rsidRPr="0044483C">
        <w:t>.</w:t>
      </w:r>
      <w:r w:rsidR="00F84A7B">
        <w:t>).</w:t>
      </w:r>
    </w:p>
    <w:p w14:paraId="14194948" w14:textId="77777777" w:rsidR="00F84A7B" w:rsidRDefault="00ED2488" w:rsidP="00BF037D">
      <w:pPr>
        <w:pStyle w:val="a3"/>
        <w:ind w:left="0" w:right="-140" w:firstLine="0"/>
      </w:pPr>
      <w:r>
        <w:t xml:space="preserve">- </w:t>
      </w:r>
      <w:r w:rsidR="00F84A7B">
        <w:t xml:space="preserve">Аннотация статьи </w:t>
      </w:r>
      <w:r w:rsidR="00F84A7B" w:rsidRPr="00814407">
        <w:t xml:space="preserve">на </w:t>
      </w:r>
      <w:r w:rsidR="00814407" w:rsidRPr="00814407">
        <w:t>казахском (русском) и английском</w:t>
      </w:r>
      <w:r w:rsidR="00F84A7B" w:rsidRPr="00814407">
        <w:t xml:space="preserve"> </w:t>
      </w:r>
      <w:r w:rsidR="00F84A7B" w:rsidRPr="00F84A7B">
        <w:t>языках</w:t>
      </w:r>
      <w:r w:rsidR="00F84A7B">
        <w:t xml:space="preserve"> (12 </w:t>
      </w:r>
      <w:r w:rsidR="00F84A7B">
        <w:rPr>
          <w:lang w:val="en-US"/>
        </w:rPr>
        <w:t>p</w:t>
      </w:r>
      <w:r w:rsidR="00F84A7B" w:rsidRPr="0044483C">
        <w:t>.</w:t>
      </w:r>
      <w:r w:rsidR="00F84A7B">
        <w:rPr>
          <w:lang w:val="en-US"/>
        </w:rPr>
        <w:t>t</w:t>
      </w:r>
      <w:r w:rsidR="00F84A7B" w:rsidRPr="0044483C">
        <w:t>.</w:t>
      </w:r>
      <w:r w:rsidR="00F84A7B">
        <w:t>).</w:t>
      </w:r>
    </w:p>
    <w:p w14:paraId="09687CA9" w14:textId="13724EB0" w:rsidR="00F84A7B" w:rsidRPr="007A1356" w:rsidRDefault="00F84A7B" w:rsidP="001C19EE">
      <w:pPr>
        <w:tabs>
          <w:tab w:val="left" w:pos="1385"/>
        </w:tabs>
        <w:ind w:right="-140" w:firstLine="567"/>
        <w:jc w:val="both"/>
        <w:rPr>
          <w:b/>
          <w:sz w:val="28"/>
        </w:rPr>
      </w:pPr>
      <w:r w:rsidRPr="00F84A7B">
        <w:rPr>
          <w:sz w:val="28"/>
        </w:rPr>
        <w:t>Материалы</w:t>
      </w:r>
      <w:r w:rsidRPr="00F84A7B">
        <w:rPr>
          <w:spacing w:val="1"/>
          <w:sz w:val="28"/>
        </w:rPr>
        <w:t xml:space="preserve"> </w:t>
      </w:r>
      <w:r w:rsidRPr="00F84A7B">
        <w:rPr>
          <w:sz w:val="28"/>
        </w:rPr>
        <w:t>участников</w:t>
      </w:r>
      <w:r w:rsidRPr="00F84A7B">
        <w:rPr>
          <w:spacing w:val="1"/>
          <w:sz w:val="28"/>
        </w:rPr>
        <w:t xml:space="preserve"> </w:t>
      </w:r>
      <w:r w:rsidRPr="00F84A7B">
        <w:rPr>
          <w:sz w:val="28"/>
        </w:rPr>
        <w:t>научно-практической конференции</w:t>
      </w:r>
      <w:r w:rsidRPr="00F84A7B">
        <w:rPr>
          <w:spacing w:val="-4"/>
          <w:sz w:val="28"/>
        </w:rPr>
        <w:t xml:space="preserve"> </w:t>
      </w:r>
      <w:r w:rsidR="00814407">
        <w:rPr>
          <w:sz w:val="28"/>
        </w:rPr>
        <w:t>издаются</w:t>
      </w:r>
      <w:r w:rsidRPr="00F84A7B">
        <w:rPr>
          <w:sz w:val="28"/>
        </w:rPr>
        <w:t xml:space="preserve"> в виде </w:t>
      </w:r>
      <w:r w:rsidRPr="00C234DC">
        <w:rPr>
          <w:sz w:val="28"/>
        </w:rPr>
        <w:t>электронного сборника, который размещается на официальном</w:t>
      </w:r>
      <w:r w:rsidR="0072736B" w:rsidRPr="00C234DC">
        <w:rPr>
          <w:sz w:val="28"/>
        </w:rPr>
        <w:t xml:space="preserve"> </w:t>
      </w:r>
      <w:r w:rsidRPr="00C234DC">
        <w:rPr>
          <w:sz w:val="28"/>
        </w:rPr>
        <w:t>сайте</w:t>
      </w:r>
      <w:r w:rsidRPr="00C234DC">
        <w:rPr>
          <w:spacing w:val="-4"/>
          <w:sz w:val="28"/>
        </w:rPr>
        <w:t xml:space="preserve"> </w:t>
      </w:r>
      <w:r w:rsidR="00C234DC" w:rsidRPr="00C234DC">
        <w:rPr>
          <w:sz w:val="28"/>
        </w:rPr>
        <w:t xml:space="preserve"> ГУ «Управление образования акимата Костанайской области», КГУ «Методический центр»</w:t>
      </w:r>
      <w:r w:rsidR="00C234DC">
        <w:rPr>
          <w:sz w:val="28"/>
        </w:rPr>
        <w:t>.</w:t>
      </w:r>
    </w:p>
    <w:p w14:paraId="3D29CD1C" w14:textId="77777777" w:rsidR="00E23462" w:rsidRDefault="00E23462" w:rsidP="00587CB4">
      <w:pPr>
        <w:pStyle w:val="a7"/>
        <w:tabs>
          <w:tab w:val="left" w:pos="1385"/>
        </w:tabs>
        <w:ind w:left="735" w:right="-140" w:firstLine="0"/>
        <w:rPr>
          <w:b/>
          <w:sz w:val="28"/>
        </w:rPr>
      </w:pPr>
    </w:p>
    <w:p w14:paraId="28242119" w14:textId="4B1A82A9" w:rsidR="00DF67FB" w:rsidRPr="0022285C" w:rsidRDefault="00F12B58" w:rsidP="0022285C">
      <w:pPr>
        <w:tabs>
          <w:tab w:val="left" w:pos="1385"/>
        </w:tabs>
        <w:ind w:right="-140"/>
        <w:jc w:val="both"/>
        <w:rPr>
          <w:b/>
          <w:sz w:val="28"/>
        </w:rPr>
      </w:pPr>
      <w:r w:rsidRPr="00F567D8">
        <w:rPr>
          <w:i/>
          <w:sz w:val="24"/>
        </w:rPr>
        <w:t xml:space="preserve">       </w:t>
      </w:r>
    </w:p>
    <w:p w14:paraId="0D168DAF" w14:textId="77777777" w:rsidR="00BF037D" w:rsidRDefault="00BF037D" w:rsidP="002065E8">
      <w:pPr>
        <w:ind w:right="-140"/>
        <w:jc w:val="right"/>
        <w:rPr>
          <w:i/>
          <w:sz w:val="28"/>
        </w:rPr>
      </w:pPr>
    </w:p>
    <w:p w14:paraId="674BC268" w14:textId="77777777" w:rsidR="00F5321D" w:rsidRDefault="00F5321D" w:rsidP="002065E8">
      <w:pPr>
        <w:ind w:right="-140"/>
        <w:jc w:val="right"/>
        <w:rPr>
          <w:i/>
          <w:sz w:val="28"/>
        </w:rPr>
      </w:pPr>
    </w:p>
    <w:p w14:paraId="78DB2E8D" w14:textId="77777777" w:rsidR="00F5321D" w:rsidRDefault="00F5321D" w:rsidP="002065E8">
      <w:pPr>
        <w:ind w:right="-140"/>
        <w:jc w:val="right"/>
        <w:rPr>
          <w:i/>
          <w:sz w:val="28"/>
        </w:rPr>
      </w:pPr>
    </w:p>
    <w:p w14:paraId="0FE91197" w14:textId="77777777" w:rsidR="00F5321D" w:rsidRDefault="00F5321D" w:rsidP="002065E8">
      <w:pPr>
        <w:ind w:right="-140"/>
        <w:jc w:val="right"/>
        <w:rPr>
          <w:i/>
          <w:sz w:val="28"/>
        </w:rPr>
      </w:pPr>
    </w:p>
    <w:p w14:paraId="35461EA2" w14:textId="0B95E118" w:rsidR="00F84A7B" w:rsidRDefault="00F84A7B" w:rsidP="002065E8">
      <w:pPr>
        <w:ind w:right="-140"/>
        <w:jc w:val="right"/>
        <w:rPr>
          <w:i/>
          <w:sz w:val="28"/>
        </w:rPr>
      </w:pPr>
      <w:r>
        <w:rPr>
          <w:i/>
          <w:sz w:val="28"/>
        </w:rPr>
        <w:t>Приложение</w:t>
      </w:r>
      <w:r>
        <w:rPr>
          <w:i/>
          <w:spacing w:val="-3"/>
          <w:sz w:val="28"/>
        </w:rPr>
        <w:t xml:space="preserve"> </w:t>
      </w:r>
      <w:r>
        <w:rPr>
          <w:i/>
          <w:sz w:val="28"/>
        </w:rPr>
        <w:t>1</w:t>
      </w:r>
    </w:p>
    <w:p w14:paraId="5E11FF32" w14:textId="77777777" w:rsidR="00F84A7B" w:rsidRDefault="00F84A7B" w:rsidP="005243CA">
      <w:pPr>
        <w:ind w:left="8456" w:right="-140"/>
        <w:jc w:val="center"/>
        <w:rPr>
          <w:i/>
          <w:sz w:val="28"/>
        </w:rPr>
      </w:pPr>
    </w:p>
    <w:p w14:paraId="737812E7" w14:textId="77777777" w:rsidR="005243CA" w:rsidRPr="005243CA" w:rsidRDefault="00F84A7B" w:rsidP="001B0048">
      <w:pPr>
        <w:pStyle w:val="a3"/>
        <w:ind w:left="0" w:right="-140" w:firstLine="0"/>
        <w:jc w:val="center"/>
        <w:rPr>
          <w:b/>
          <w:bCs/>
          <w:spacing w:val="-4"/>
        </w:rPr>
      </w:pPr>
      <w:r w:rsidRPr="000C1E71">
        <w:rPr>
          <w:b/>
        </w:rPr>
        <w:t>Заявка</w:t>
      </w:r>
      <w:r w:rsidRPr="000C1E71">
        <w:rPr>
          <w:b/>
          <w:spacing w:val="-5"/>
        </w:rPr>
        <w:t xml:space="preserve"> </w:t>
      </w:r>
      <w:r w:rsidRPr="000C1E71">
        <w:rPr>
          <w:b/>
        </w:rPr>
        <w:t>на участие</w:t>
      </w:r>
      <w:r w:rsidR="005243CA">
        <w:rPr>
          <w:b/>
        </w:rPr>
        <w:t xml:space="preserve"> </w:t>
      </w:r>
      <w:r w:rsidR="00191942">
        <w:rPr>
          <w:b/>
        </w:rPr>
        <w:t xml:space="preserve">в </w:t>
      </w:r>
      <w:r w:rsidR="00191942" w:rsidRPr="005243CA">
        <w:rPr>
          <w:b/>
          <w:bCs/>
          <w:spacing w:val="-4"/>
        </w:rPr>
        <w:t>областной</w:t>
      </w:r>
      <w:r w:rsidR="005243CA" w:rsidRPr="005243CA">
        <w:rPr>
          <w:b/>
          <w:bCs/>
          <w:spacing w:val="-4"/>
        </w:rPr>
        <w:t xml:space="preserve"> научно-практической конференции</w:t>
      </w:r>
    </w:p>
    <w:p w14:paraId="11023150" w14:textId="20B888D9" w:rsidR="00660822" w:rsidRDefault="005243CA" w:rsidP="00660822">
      <w:pPr>
        <w:pStyle w:val="a3"/>
        <w:ind w:left="0" w:right="-140" w:firstLine="0"/>
        <w:jc w:val="center"/>
        <w:rPr>
          <w:rFonts w:eastAsia="Calibri"/>
          <w:b/>
          <w:bCs/>
        </w:rPr>
      </w:pPr>
      <w:r w:rsidRPr="005243CA">
        <w:rPr>
          <w:b/>
          <w:bCs/>
          <w:spacing w:val="-4"/>
        </w:rPr>
        <w:t>с международным участием</w:t>
      </w:r>
      <w:r w:rsidR="00660822" w:rsidRPr="00F32657">
        <w:rPr>
          <w:rFonts w:eastAsia="Calibri"/>
          <w:b/>
          <w:bCs/>
        </w:rPr>
        <w:t xml:space="preserve"> по теме</w:t>
      </w:r>
      <w:r w:rsidR="00660822">
        <w:rPr>
          <w:rFonts w:eastAsia="Calibri"/>
          <w:b/>
          <w:bCs/>
        </w:rPr>
        <w:t xml:space="preserve"> </w:t>
      </w:r>
      <w:r w:rsidR="00660822" w:rsidRPr="00F32657">
        <w:rPr>
          <w:rFonts w:eastAsia="Calibri"/>
          <w:b/>
          <w:bCs/>
        </w:rPr>
        <w:t xml:space="preserve">«Современная инновационная система образования: взгляд в будущее </w:t>
      </w:r>
      <w:r w:rsidR="00660822">
        <w:rPr>
          <w:rFonts w:eastAsia="Calibri"/>
          <w:b/>
          <w:bCs/>
        </w:rPr>
        <w:t xml:space="preserve">через </w:t>
      </w:r>
      <w:r w:rsidR="00660822" w:rsidRPr="00F32657">
        <w:rPr>
          <w:rFonts w:eastAsia="Calibri"/>
          <w:b/>
          <w:bCs/>
        </w:rPr>
        <w:t>опыт прошлого», посвященной</w:t>
      </w:r>
    </w:p>
    <w:p w14:paraId="1C2A78AC" w14:textId="77777777" w:rsidR="00660822" w:rsidRDefault="00660822" w:rsidP="00660822">
      <w:pPr>
        <w:widowControl/>
        <w:autoSpaceDE/>
        <w:autoSpaceDN/>
        <w:jc w:val="center"/>
        <w:rPr>
          <w:rFonts w:eastAsia="Calibri"/>
          <w:b/>
          <w:bCs/>
          <w:sz w:val="28"/>
          <w:szCs w:val="28"/>
        </w:rPr>
      </w:pPr>
      <w:r w:rsidRPr="00F32657">
        <w:rPr>
          <w:rFonts w:eastAsia="Calibri"/>
          <w:b/>
          <w:bCs/>
          <w:sz w:val="28"/>
          <w:szCs w:val="28"/>
        </w:rPr>
        <w:t xml:space="preserve"> 90-летию педагога, </w:t>
      </w:r>
      <w:r w:rsidRPr="00A44DAD">
        <w:rPr>
          <w:rFonts w:eastAsia="Calibri"/>
          <w:b/>
          <w:bCs/>
          <w:sz w:val="28"/>
          <w:szCs w:val="28"/>
        </w:rPr>
        <w:t xml:space="preserve">философа, </w:t>
      </w:r>
      <w:r w:rsidRPr="00F32657">
        <w:rPr>
          <w:rFonts w:eastAsia="Calibri"/>
          <w:b/>
          <w:bCs/>
          <w:sz w:val="28"/>
          <w:szCs w:val="28"/>
        </w:rPr>
        <w:t>общественного деятеля,</w:t>
      </w:r>
      <w:r>
        <w:rPr>
          <w:rFonts w:eastAsia="Calibri"/>
          <w:b/>
          <w:bCs/>
          <w:sz w:val="28"/>
          <w:szCs w:val="28"/>
        </w:rPr>
        <w:t xml:space="preserve"> краеведа,</w:t>
      </w:r>
    </w:p>
    <w:p w14:paraId="24641136" w14:textId="77777777" w:rsidR="00660822" w:rsidRPr="00F32657" w:rsidRDefault="00660822" w:rsidP="00660822">
      <w:pPr>
        <w:widowControl/>
        <w:autoSpaceDE/>
        <w:autoSpaceDN/>
        <w:jc w:val="center"/>
        <w:rPr>
          <w:rFonts w:eastAsia="Calibri"/>
          <w:b/>
          <w:bCs/>
          <w:sz w:val="28"/>
          <w:szCs w:val="28"/>
        </w:rPr>
      </w:pPr>
      <w:r w:rsidRPr="00F32657">
        <w:rPr>
          <w:rFonts w:eastAsia="Calibri"/>
          <w:b/>
          <w:bCs/>
          <w:sz w:val="28"/>
          <w:szCs w:val="28"/>
        </w:rPr>
        <w:t xml:space="preserve"> поэта В. А. </w:t>
      </w:r>
      <w:proofErr w:type="spellStart"/>
      <w:r w:rsidRPr="00F32657">
        <w:rPr>
          <w:rFonts w:eastAsia="Calibri"/>
          <w:b/>
          <w:bCs/>
          <w:sz w:val="28"/>
          <w:szCs w:val="28"/>
        </w:rPr>
        <w:t>Шалабаева</w:t>
      </w:r>
      <w:proofErr w:type="spellEnd"/>
    </w:p>
    <w:p w14:paraId="360C82E4" w14:textId="77777777" w:rsidR="00660822" w:rsidRPr="005243CA" w:rsidRDefault="00660822" w:rsidP="001B0048">
      <w:pPr>
        <w:pStyle w:val="a3"/>
        <w:ind w:left="0" w:right="-140" w:firstLine="0"/>
        <w:jc w:val="center"/>
        <w:rPr>
          <w:b/>
          <w:bCs/>
          <w:spacing w:val="-4"/>
        </w:rPr>
      </w:pPr>
    </w:p>
    <w:p w14:paraId="47D550DB" w14:textId="77777777" w:rsidR="005243CA" w:rsidRDefault="005243CA" w:rsidP="005243CA">
      <w:pPr>
        <w:pStyle w:val="a3"/>
        <w:ind w:left="0" w:firstLine="0"/>
        <w:rPr>
          <w:b/>
          <w:spacing w:val="-4"/>
        </w:rPr>
      </w:pPr>
    </w:p>
    <w:p w14:paraId="5D8BBB2C" w14:textId="77777777" w:rsidR="005243CA" w:rsidRPr="005243CA" w:rsidRDefault="005243CA" w:rsidP="005243CA">
      <w:pPr>
        <w:pStyle w:val="a3"/>
        <w:ind w:left="0" w:firstLine="0"/>
        <w:rPr>
          <w:b/>
          <w:spacing w:val="-4"/>
        </w:rPr>
      </w:pPr>
      <w:r w:rsidRPr="005243CA">
        <w:rPr>
          <w:b/>
          <w:spacing w:val="-4"/>
        </w:rPr>
        <w:t xml:space="preserve">Образец </w:t>
      </w:r>
    </w:p>
    <w:p w14:paraId="54986A1D" w14:textId="77777777" w:rsidR="00F84A7B" w:rsidRPr="003F5C3A" w:rsidRDefault="00F84A7B" w:rsidP="002065E8">
      <w:pPr>
        <w:pStyle w:val="a3"/>
        <w:ind w:left="1139" w:right="-140" w:firstLine="0"/>
        <w:rPr>
          <w:sz w:val="24"/>
        </w:rPr>
      </w:pPr>
    </w:p>
    <w:tbl>
      <w:tblPr>
        <w:tblStyle w:val="TableNormal"/>
        <w:tblpPr w:leftFromText="180" w:rightFromText="180" w:vertAnchor="text" w:horzAnchor="margin" w:tblpXSpec="center" w:tblpY="-7"/>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3664"/>
      </w:tblGrid>
      <w:tr w:rsidR="00F12B58" w14:paraId="077CA3FD" w14:textId="77777777" w:rsidTr="00F12B58">
        <w:trPr>
          <w:trHeight w:val="368"/>
        </w:trPr>
        <w:tc>
          <w:tcPr>
            <w:tcW w:w="10190" w:type="dxa"/>
            <w:gridSpan w:val="2"/>
          </w:tcPr>
          <w:p w14:paraId="762BC049" w14:textId="77777777" w:rsidR="00F12B58" w:rsidRPr="000C1E71" w:rsidRDefault="00F12B58" w:rsidP="002065E8">
            <w:pPr>
              <w:pStyle w:val="TableParagraph"/>
              <w:ind w:left="0" w:right="-140"/>
              <w:jc w:val="center"/>
              <w:rPr>
                <w:b/>
                <w:sz w:val="28"/>
              </w:rPr>
            </w:pPr>
            <w:r>
              <w:rPr>
                <w:b/>
                <w:sz w:val="28"/>
              </w:rPr>
              <w:t>Заявка</w:t>
            </w:r>
          </w:p>
        </w:tc>
      </w:tr>
      <w:tr w:rsidR="00F12B58" w14:paraId="77C15EA1" w14:textId="77777777" w:rsidTr="001B0048">
        <w:trPr>
          <w:trHeight w:val="470"/>
        </w:trPr>
        <w:tc>
          <w:tcPr>
            <w:tcW w:w="6526" w:type="dxa"/>
          </w:tcPr>
          <w:p w14:paraId="53ABD0F0" w14:textId="77777777" w:rsidR="00F12B58" w:rsidRDefault="00F12B58" w:rsidP="00E8420E">
            <w:pPr>
              <w:pStyle w:val="TableParagraph"/>
              <w:ind w:right="-140"/>
              <w:jc w:val="both"/>
              <w:rPr>
                <w:i/>
                <w:sz w:val="28"/>
              </w:rPr>
            </w:pPr>
            <w:r>
              <w:rPr>
                <w:sz w:val="28"/>
              </w:rPr>
              <w:t>ФИО</w:t>
            </w:r>
            <w:r>
              <w:rPr>
                <w:spacing w:val="-2"/>
                <w:sz w:val="28"/>
              </w:rPr>
              <w:t xml:space="preserve"> </w:t>
            </w:r>
            <w:proofErr w:type="spellStart"/>
            <w:r>
              <w:rPr>
                <w:sz w:val="28"/>
              </w:rPr>
              <w:t>участника</w:t>
            </w:r>
            <w:proofErr w:type="spellEnd"/>
            <w:r>
              <w:rPr>
                <w:sz w:val="28"/>
              </w:rPr>
              <w:t xml:space="preserve"> </w:t>
            </w:r>
            <w:r w:rsidRPr="008564B1">
              <w:rPr>
                <w:i/>
                <w:sz w:val="28"/>
              </w:rPr>
              <w:t>(</w:t>
            </w:r>
            <w:proofErr w:type="spellStart"/>
            <w:r w:rsidRPr="008564B1">
              <w:rPr>
                <w:i/>
                <w:sz w:val="28"/>
              </w:rPr>
              <w:t>без</w:t>
            </w:r>
            <w:proofErr w:type="spellEnd"/>
            <w:r w:rsidRPr="008564B1">
              <w:rPr>
                <w:i/>
                <w:sz w:val="28"/>
              </w:rPr>
              <w:t xml:space="preserve"> </w:t>
            </w:r>
            <w:proofErr w:type="spellStart"/>
            <w:r w:rsidRPr="008564B1">
              <w:rPr>
                <w:i/>
                <w:sz w:val="28"/>
              </w:rPr>
              <w:t>сокращений</w:t>
            </w:r>
            <w:proofErr w:type="spellEnd"/>
            <w:r w:rsidRPr="008564B1">
              <w:rPr>
                <w:i/>
                <w:sz w:val="28"/>
              </w:rPr>
              <w:t>)</w:t>
            </w:r>
          </w:p>
        </w:tc>
        <w:tc>
          <w:tcPr>
            <w:tcW w:w="3664" w:type="dxa"/>
          </w:tcPr>
          <w:p w14:paraId="017B7197" w14:textId="77777777" w:rsidR="00F12B58" w:rsidRDefault="00F12B58" w:rsidP="002065E8">
            <w:pPr>
              <w:pStyle w:val="TableParagraph"/>
              <w:ind w:left="0" w:right="-140"/>
              <w:jc w:val="both"/>
              <w:rPr>
                <w:sz w:val="28"/>
              </w:rPr>
            </w:pPr>
          </w:p>
        </w:tc>
      </w:tr>
      <w:tr w:rsidR="00F12B58" w14:paraId="010CEF0C" w14:textId="77777777" w:rsidTr="001B0048">
        <w:trPr>
          <w:trHeight w:val="321"/>
        </w:trPr>
        <w:tc>
          <w:tcPr>
            <w:tcW w:w="6526" w:type="dxa"/>
          </w:tcPr>
          <w:p w14:paraId="50585035" w14:textId="77777777" w:rsidR="00F12B58" w:rsidRPr="00F84A7B" w:rsidRDefault="00F12B58" w:rsidP="005243CA">
            <w:pPr>
              <w:pStyle w:val="TableParagraph"/>
              <w:ind w:right="-140"/>
              <w:rPr>
                <w:sz w:val="28"/>
                <w:lang w:val="ru-RU"/>
              </w:rPr>
            </w:pPr>
            <w:r w:rsidRPr="00F84A7B">
              <w:rPr>
                <w:sz w:val="28"/>
                <w:lang w:val="ru-RU"/>
              </w:rPr>
              <w:t>Должность, ученая степень ученое звание</w:t>
            </w:r>
          </w:p>
        </w:tc>
        <w:tc>
          <w:tcPr>
            <w:tcW w:w="3664" w:type="dxa"/>
          </w:tcPr>
          <w:p w14:paraId="6709E116" w14:textId="77777777" w:rsidR="00F12B58" w:rsidRPr="00F84A7B" w:rsidRDefault="00F12B58" w:rsidP="005243CA">
            <w:pPr>
              <w:pStyle w:val="TableParagraph"/>
              <w:ind w:left="0" w:right="-140"/>
              <w:rPr>
                <w:sz w:val="24"/>
                <w:lang w:val="ru-RU"/>
              </w:rPr>
            </w:pPr>
          </w:p>
        </w:tc>
      </w:tr>
      <w:tr w:rsidR="00F12B58" w14:paraId="77CA2E46" w14:textId="77777777" w:rsidTr="001B0048">
        <w:trPr>
          <w:trHeight w:val="321"/>
        </w:trPr>
        <w:tc>
          <w:tcPr>
            <w:tcW w:w="6526" w:type="dxa"/>
          </w:tcPr>
          <w:p w14:paraId="683B61F8" w14:textId="77777777" w:rsidR="00F12B58" w:rsidRPr="00F84A7B" w:rsidRDefault="00F12B58" w:rsidP="005243CA">
            <w:pPr>
              <w:pStyle w:val="TableParagraph"/>
              <w:ind w:right="-140"/>
              <w:rPr>
                <w:sz w:val="28"/>
                <w:lang w:val="ru-RU"/>
              </w:rPr>
            </w:pPr>
            <w:r w:rsidRPr="00F84A7B">
              <w:rPr>
                <w:sz w:val="28"/>
                <w:lang w:val="ru-RU"/>
              </w:rPr>
              <w:t>Полное юридическое наименование места работы, должность</w:t>
            </w:r>
          </w:p>
        </w:tc>
        <w:tc>
          <w:tcPr>
            <w:tcW w:w="3664" w:type="dxa"/>
          </w:tcPr>
          <w:p w14:paraId="492A534B" w14:textId="77777777" w:rsidR="00F12B58" w:rsidRPr="00F84A7B" w:rsidRDefault="00F12B58" w:rsidP="005243CA">
            <w:pPr>
              <w:pStyle w:val="TableParagraph"/>
              <w:ind w:left="0" w:right="-140"/>
              <w:rPr>
                <w:sz w:val="24"/>
                <w:lang w:val="ru-RU"/>
              </w:rPr>
            </w:pPr>
          </w:p>
        </w:tc>
      </w:tr>
      <w:tr w:rsidR="00F12B58" w14:paraId="29E0671E" w14:textId="77777777" w:rsidTr="001B0048">
        <w:trPr>
          <w:trHeight w:val="321"/>
        </w:trPr>
        <w:tc>
          <w:tcPr>
            <w:tcW w:w="6526" w:type="dxa"/>
          </w:tcPr>
          <w:p w14:paraId="225E1EF4" w14:textId="77777777" w:rsidR="00F12B58" w:rsidRDefault="00F12B58" w:rsidP="005243CA">
            <w:pPr>
              <w:pStyle w:val="TableParagraph"/>
              <w:ind w:right="-140"/>
              <w:rPr>
                <w:sz w:val="28"/>
              </w:rPr>
            </w:pPr>
            <w:proofErr w:type="spellStart"/>
            <w:r>
              <w:rPr>
                <w:sz w:val="28"/>
              </w:rPr>
              <w:t>Тема</w:t>
            </w:r>
            <w:proofErr w:type="spellEnd"/>
            <w:r>
              <w:rPr>
                <w:sz w:val="28"/>
              </w:rPr>
              <w:t xml:space="preserve"> </w:t>
            </w:r>
            <w:proofErr w:type="spellStart"/>
            <w:r>
              <w:rPr>
                <w:sz w:val="28"/>
              </w:rPr>
              <w:t>выступления</w:t>
            </w:r>
            <w:proofErr w:type="spellEnd"/>
            <w:r>
              <w:rPr>
                <w:sz w:val="28"/>
              </w:rPr>
              <w:t xml:space="preserve"> (</w:t>
            </w:r>
            <w:proofErr w:type="spellStart"/>
            <w:r>
              <w:rPr>
                <w:sz w:val="28"/>
              </w:rPr>
              <w:t>название</w:t>
            </w:r>
            <w:proofErr w:type="spellEnd"/>
            <w:r>
              <w:rPr>
                <w:sz w:val="28"/>
              </w:rPr>
              <w:t xml:space="preserve"> </w:t>
            </w:r>
            <w:proofErr w:type="spellStart"/>
            <w:r>
              <w:rPr>
                <w:sz w:val="28"/>
              </w:rPr>
              <w:t>статьи</w:t>
            </w:r>
            <w:proofErr w:type="spellEnd"/>
            <w:r>
              <w:rPr>
                <w:sz w:val="28"/>
              </w:rPr>
              <w:t>)</w:t>
            </w:r>
          </w:p>
        </w:tc>
        <w:tc>
          <w:tcPr>
            <w:tcW w:w="3664" w:type="dxa"/>
          </w:tcPr>
          <w:p w14:paraId="0FD6434C" w14:textId="77777777" w:rsidR="00F12B58" w:rsidRDefault="00F12B58" w:rsidP="005243CA">
            <w:pPr>
              <w:pStyle w:val="TableParagraph"/>
              <w:ind w:left="0" w:right="-140"/>
              <w:rPr>
                <w:sz w:val="24"/>
              </w:rPr>
            </w:pPr>
          </w:p>
        </w:tc>
      </w:tr>
      <w:tr w:rsidR="00F12B58" w14:paraId="0EF96F2D" w14:textId="77777777" w:rsidTr="001B0048">
        <w:trPr>
          <w:trHeight w:val="372"/>
        </w:trPr>
        <w:tc>
          <w:tcPr>
            <w:tcW w:w="6526" w:type="dxa"/>
          </w:tcPr>
          <w:p w14:paraId="20E0BFB2" w14:textId="77777777" w:rsidR="00F12B58" w:rsidRDefault="00F12B58" w:rsidP="005243CA">
            <w:pPr>
              <w:pStyle w:val="TableParagraph"/>
              <w:tabs>
                <w:tab w:val="left" w:pos="2015"/>
                <w:tab w:val="left" w:pos="3847"/>
                <w:tab w:val="left" w:pos="4226"/>
              </w:tabs>
              <w:ind w:right="-140"/>
              <w:rPr>
                <w:sz w:val="28"/>
              </w:rPr>
            </w:pPr>
            <w:proofErr w:type="spellStart"/>
            <w:r>
              <w:rPr>
                <w:sz w:val="28"/>
              </w:rPr>
              <w:t>Секция</w:t>
            </w:r>
            <w:proofErr w:type="spellEnd"/>
            <w:r>
              <w:rPr>
                <w:sz w:val="28"/>
              </w:rPr>
              <w:t xml:space="preserve">, </w:t>
            </w:r>
            <w:proofErr w:type="spellStart"/>
            <w:r>
              <w:rPr>
                <w:sz w:val="28"/>
              </w:rPr>
              <w:t>направление</w:t>
            </w:r>
            <w:proofErr w:type="spellEnd"/>
          </w:p>
        </w:tc>
        <w:tc>
          <w:tcPr>
            <w:tcW w:w="3664" w:type="dxa"/>
          </w:tcPr>
          <w:p w14:paraId="6926C250" w14:textId="77777777" w:rsidR="00F12B58" w:rsidRDefault="00F12B58" w:rsidP="005243CA">
            <w:pPr>
              <w:pStyle w:val="TableParagraph"/>
              <w:ind w:left="0" w:right="-140"/>
              <w:rPr>
                <w:sz w:val="28"/>
              </w:rPr>
            </w:pPr>
          </w:p>
        </w:tc>
      </w:tr>
      <w:tr w:rsidR="00F12B58" w14:paraId="1F13DA08" w14:textId="77777777" w:rsidTr="001B0048">
        <w:trPr>
          <w:trHeight w:val="580"/>
        </w:trPr>
        <w:tc>
          <w:tcPr>
            <w:tcW w:w="6526" w:type="dxa"/>
          </w:tcPr>
          <w:p w14:paraId="122ACB58" w14:textId="77777777" w:rsidR="00F12B58" w:rsidRPr="00F84A7B" w:rsidRDefault="00F12B58" w:rsidP="005243CA">
            <w:pPr>
              <w:pStyle w:val="TableParagraph"/>
              <w:tabs>
                <w:tab w:val="left" w:pos="853"/>
                <w:tab w:val="left" w:pos="1990"/>
                <w:tab w:val="left" w:pos="2734"/>
                <w:tab w:val="left" w:pos="3342"/>
                <w:tab w:val="left" w:pos="3724"/>
              </w:tabs>
              <w:ind w:right="-140"/>
              <w:rPr>
                <w:sz w:val="28"/>
                <w:lang w:val="ru-RU"/>
              </w:rPr>
            </w:pPr>
            <w:r w:rsidRPr="00F84A7B">
              <w:rPr>
                <w:sz w:val="28"/>
                <w:lang w:val="ru-RU"/>
              </w:rPr>
              <w:t>Контактная</w:t>
            </w:r>
            <w:r w:rsidRPr="00F84A7B">
              <w:rPr>
                <w:spacing w:val="-2"/>
                <w:sz w:val="28"/>
                <w:lang w:val="ru-RU"/>
              </w:rPr>
              <w:t xml:space="preserve"> </w:t>
            </w:r>
            <w:r w:rsidRPr="00F84A7B">
              <w:rPr>
                <w:sz w:val="28"/>
                <w:lang w:val="ru-RU"/>
              </w:rPr>
              <w:t>информация:</w:t>
            </w:r>
            <w:r w:rsidRPr="00F84A7B">
              <w:rPr>
                <w:spacing w:val="-1"/>
                <w:sz w:val="28"/>
                <w:lang w:val="ru-RU"/>
              </w:rPr>
              <w:t xml:space="preserve"> </w:t>
            </w:r>
            <w:r w:rsidRPr="00F84A7B">
              <w:rPr>
                <w:sz w:val="28"/>
                <w:lang w:val="ru-RU"/>
              </w:rPr>
              <w:t xml:space="preserve">сотовый с номером </w:t>
            </w:r>
            <w:r>
              <w:rPr>
                <w:sz w:val="28"/>
              </w:rPr>
              <w:t>WhatsApp</w:t>
            </w:r>
            <w:r w:rsidRPr="00F84A7B">
              <w:rPr>
                <w:sz w:val="28"/>
                <w:lang w:val="ru-RU"/>
              </w:rPr>
              <w:t>,</w:t>
            </w:r>
            <w:r w:rsidRPr="00F84A7B">
              <w:rPr>
                <w:spacing w:val="-3"/>
                <w:sz w:val="28"/>
                <w:lang w:val="ru-RU"/>
              </w:rPr>
              <w:t xml:space="preserve"> </w:t>
            </w:r>
            <w:r>
              <w:rPr>
                <w:sz w:val="28"/>
              </w:rPr>
              <w:t>e</w:t>
            </w:r>
            <w:r w:rsidRPr="00F84A7B">
              <w:rPr>
                <w:sz w:val="28"/>
                <w:lang w:val="ru-RU"/>
              </w:rPr>
              <w:t>-</w:t>
            </w:r>
            <w:r>
              <w:rPr>
                <w:sz w:val="28"/>
              </w:rPr>
              <w:t>mail</w:t>
            </w:r>
          </w:p>
        </w:tc>
        <w:tc>
          <w:tcPr>
            <w:tcW w:w="3664" w:type="dxa"/>
          </w:tcPr>
          <w:p w14:paraId="0EC7B913" w14:textId="77777777" w:rsidR="00F12B58" w:rsidRPr="00F84A7B" w:rsidRDefault="00F12B58" w:rsidP="005243CA">
            <w:pPr>
              <w:pStyle w:val="TableParagraph"/>
              <w:ind w:left="0" w:right="-140"/>
              <w:rPr>
                <w:sz w:val="28"/>
                <w:lang w:val="ru-RU"/>
              </w:rPr>
            </w:pPr>
          </w:p>
        </w:tc>
      </w:tr>
      <w:tr w:rsidR="00F12B58" w14:paraId="0CA9DD35" w14:textId="77777777" w:rsidTr="001B0048">
        <w:trPr>
          <w:trHeight w:val="580"/>
        </w:trPr>
        <w:tc>
          <w:tcPr>
            <w:tcW w:w="6526" w:type="dxa"/>
          </w:tcPr>
          <w:p w14:paraId="57A02D5C" w14:textId="77777777" w:rsidR="00F12B58" w:rsidRPr="00F84A7B" w:rsidRDefault="001B0048" w:rsidP="005243CA">
            <w:pPr>
              <w:pStyle w:val="TableParagraph"/>
              <w:tabs>
                <w:tab w:val="left" w:pos="853"/>
                <w:tab w:val="left" w:pos="1990"/>
                <w:tab w:val="left" w:pos="2734"/>
                <w:tab w:val="left" w:pos="3342"/>
                <w:tab w:val="left" w:pos="3724"/>
              </w:tabs>
              <w:ind w:right="-140"/>
              <w:rPr>
                <w:sz w:val="28"/>
                <w:lang w:val="ru-RU"/>
              </w:rPr>
            </w:pPr>
            <w:r>
              <w:rPr>
                <w:sz w:val="28"/>
                <w:lang w:val="ru-RU"/>
              </w:rPr>
              <w:t xml:space="preserve">Участие: </w:t>
            </w:r>
            <w:r w:rsidR="00F12B58" w:rsidRPr="00F84A7B">
              <w:rPr>
                <w:sz w:val="28"/>
                <w:lang w:val="ru-RU"/>
              </w:rPr>
              <w:t>очное (выступление с докладом)/заочное (публикация статьи в сборнике конференции)</w:t>
            </w:r>
          </w:p>
        </w:tc>
        <w:tc>
          <w:tcPr>
            <w:tcW w:w="3664" w:type="dxa"/>
          </w:tcPr>
          <w:p w14:paraId="36F91510" w14:textId="77777777" w:rsidR="00F12B58" w:rsidRPr="00F84A7B" w:rsidRDefault="00F12B58" w:rsidP="005243CA">
            <w:pPr>
              <w:pStyle w:val="TableParagraph"/>
              <w:ind w:left="0" w:right="-140"/>
              <w:rPr>
                <w:sz w:val="28"/>
                <w:lang w:val="ru-RU"/>
              </w:rPr>
            </w:pPr>
          </w:p>
        </w:tc>
      </w:tr>
    </w:tbl>
    <w:p w14:paraId="6B97FE49" w14:textId="77777777" w:rsidR="00BF037D" w:rsidRDefault="00BF037D" w:rsidP="002065E8">
      <w:pPr>
        <w:ind w:right="-140"/>
        <w:jc w:val="right"/>
        <w:rPr>
          <w:i/>
          <w:sz w:val="28"/>
        </w:rPr>
      </w:pPr>
    </w:p>
    <w:p w14:paraId="41033406" w14:textId="77777777" w:rsidR="00BF037D" w:rsidRDefault="00BF037D" w:rsidP="002065E8">
      <w:pPr>
        <w:ind w:right="-140"/>
        <w:jc w:val="right"/>
        <w:rPr>
          <w:i/>
          <w:sz w:val="28"/>
        </w:rPr>
      </w:pPr>
    </w:p>
    <w:p w14:paraId="32EFAD9C" w14:textId="77777777" w:rsidR="00BF037D" w:rsidRDefault="00BF037D" w:rsidP="001B0048">
      <w:pPr>
        <w:ind w:right="-140"/>
        <w:rPr>
          <w:i/>
          <w:sz w:val="28"/>
        </w:rPr>
      </w:pPr>
    </w:p>
    <w:p w14:paraId="2FE414F0" w14:textId="77777777" w:rsidR="00F84A7B" w:rsidRDefault="00F84A7B" w:rsidP="002065E8">
      <w:pPr>
        <w:ind w:right="-140"/>
        <w:jc w:val="right"/>
        <w:rPr>
          <w:i/>
          <w:sz w:val="28"/>
        </w:rPr>
      </w:pPr>
      <w:r>
        <w:rPr>
          <w:i/>
          <w:sz w:val="28"/>
        </w:rPr>
        <w:t>Приложение</w:t>
      </w:r>
      <w:r>
        <w:rPr>
          <w:i/>
          <w:spacing w:val="-3"/>
          <w:sz w:val="28"/>
        </w:rPr>
        <w:t xml:space="preserve"> </w:t>
      </w:r>
      <w:r>
        <w:rPr>
          <w:i/>
          <w:sz w:val="28"/>
        </w:rPr>
        <w:t>2</w:t>
      </w:r>
    </w:p>
    <w:p w14:paraId="5C03F7CE" w14:textId="77777777" w:rsidR="00F84A7B" w:rsidRDefault="00F84A7B" w:rsidP="002065E8">
      <w:pPr>
        <w:ind w:left="8456" w:right="-140"/>
        <w:jc w:val="both"/>
        <w:rPr>
          <w:i/>
          <w:sz w:val="28"/>
        </w:rPr>
      </w:pPr>
    </w:p>
    <w:p w14:paraId="1F4671A7" w14:textId="77777777" w:rsidR="00F84A7B" w:rsidRPr="009154A6" w:rsidRDefault="00F84A7B" w:rsidP="002065E8">
      <w:pPr>
        <w:ind w:right="-140"/>
        <w:jc w:val="center"/>
        <w:rPr>
          <w:b/>
          <w:sz w:val="28"/>
        </w:rPr>
      </w:pPr>
      <w:r w:rsidRPr="009154A6">
        <w:rPr>
          <w:b/>
          <w:sz w:val="28"/>
        </w:rPr>
        <w:t>Технические</w:t>
      </w:r>
      <w:r w:rsidRPr="009154A6">
        <w:rPr>
          <w:b/>
          <w:spacing w:val="-5"/>
          <w:sz w:val="28"/>
        </w:rPr>
        <w:t xml:space="preserve"> </w:t>
      </w:r>
      <w:r w:rsidRPr="009154A6">
        <w:rPr>
          <w:b/>
          <w:sz w:val="28"/>
        </w:rPr>
        <w:t>требования</w:t>
      </w:r>
      <w:r w:rsidRPr="009154A6">
        <w:rPr>
          <w:b/>
          <w:spacing w:val="-3"/>
          <w:sz w:val="28"/>
        </w:rPr>
        <w:t xml:space="preserve"> </w:t>
      </w:r>
      <w:r w:rsidRPr="009154A6">
        <w:rPr>
          <w:b/>
          <w:sz w:val="28"/>
        </w:rPr>
        <w:t>к</w:t>
      </w:r>
      <w:r w:rsidRPr="009154A6">
        <w:rPr>
          <w:b/>
          <w:spacing w:val="-2"/>
          <w:sz w:val="28"/>
        </w:rPr>
        <w:t xml:space="preserve"> </w:t>
      </w:r>
      <w:r w:rsidRPr="009154A6">
        <w:rPr>
          <w:b/>
          <w:sz w:val="28"/>
        </w:rPr>
        <w:t>оформлению</w:t>
      </w:r>
      <w:r w:rsidRPr="009154A6">
        <w:rPr>
          <w:b/>
          <w:spacing w:val="-2"/>
          <w:sz w:val="28"/>
        </w:rPr>
        <w:t xml:space="preserve"> </w:t>
      </w:r>
      <w:r w:rsidRPr="009154A6">
        <w:rPr>
          <w:b/>
          <w:sz w:val="28"/>
        </w:rPr>
        <w:t>материалов</w:t>
      </w:r>
      <w:r w:rsidRPr="009154A6">
        <w:rPr>
          <w:b/>
          <w:spacing w:val="-5"/>
          <w:sz w:val="28"/>
        </w:rPr>
        <w:t xml:space="preserve"> </w:t>
      </w:r>
      <w:r w:rsidRPr="009154A6">
        <w:rPr>
          <w:b/>
          <w:sz w:val="28"/>
        </w:rPr>
        <w:t>для</w:t>
      </w:r>
      <w:r w:rsidRPr="009154A6">
        <w:rPr>
          <w:b/>
          <w:spacing w:val="-2"/>
          <w:sz w:val="28"/>
        </w:rPr>
        <w:t xml:space="preserve"> </w:t>
      </w:r>
      <w:r w:rsidRPr="009154A6">
        <w:rPr>
          <w:b/>
          <w:sz w:val="28"/>
        </w:rPr>
        <w:t>выступления</w:t>
      </w:r>
    </w:p>
    <w:p w14:paraId="6C82E902" w14:textId="77777777" w:rsidR="00215B4F" w:rsidRDefault="00215B4F" w:rsidP="002065E8">
      <w:pPr>
        <w:ind w:right="-140"/>
        <w:jc w:val="center"/>
        <w:rPr>
          <w:sz w:val="28"/>
        </w:rPr>
      </w:pPr>
    </w:p>
    <w:p w14:paraId="7531EDA8" w14:textId="77777777" w:rsidR="00F84A7B" w:rsidRDefault="001B47C4" w:rsidP="002065E8">
      <w:pPr>
        <w:pStyle w:val="a3"/>
        <w:ind w:left="0" w:right="-140" w:firstLine="708"/>
      </w:pPr>
      <w:proofErr w:type="gramStart"/>
      <w:r>
        <w:t>Д</w:t>
      </w:r>
      <w:r w:rsidR="00F84A7B">
        <w:t>оклад</w:t>
      </w:r>
      <w:r>
        <w:t xml:space="preserve"> </w:t>
      </w:r>
      <w:r w:rsidR="00F84A7B">
        <w:rPr>
          <w:spacing w:val="1"/>
        </w:rPr>
        <w:t xml:space="preserve"> </w:t>
      </w:r>
      <w:r w:rsidR="00F84A7B">
        <w:t>оформля</w:t>
      </w:r>
      <w:r>
        <w:t>е</w:t>
      </w:r>
      <w:r w:rsidR="00F84A7B">
        <w:t>тся</w:t>
      </w:r>
      <w:proofErr w:type="gramEnd"/>
      <w:r w:rsidR="00F84A7B">
        <w:t xml:space="preserve"> в формате </w:t>
      </w:r>
      <w:proofErr w:type="spellStart"/>
      <w:r w:rsidR="00F84A7B">
        <w:t>Word</w:t>
      </w:r>
      <w:proofErr w:type="spellEnd"/>
      <w:r w:rsidR="00F84A7B">
        <w:t xml:space="preserve">, шрифт </w:t>
      </w:r>
      <w:proofErr w:type="spellStart"/>
      <w:r w:rsidR="00F84A7B">
        <w:t>Times</w:t>
      </w:r>
      <w:proofErr w:type="spellEnd"/>
      <w:r w:rsidR="00F84A7B">
        <w:t xml:space="preserve"> </w:t>
      </w:r>
      <w:proofErr w:type="spellStart"/>
      <w:r w:rsidR="00F84A7B">
        <w:t>New</w:t>
      </w:r>
      <w:proofErr w:type="spellEnd"/>
      <w:r w:rsidR="00F84A7B">
        <w:t xml:space="preserve"> </w:t>
      </w:r>
      <w:proofErr w:type="spellStart"/>
      <w:r w:rsidR="00F84A7B">
        <w:t>Roman</w:t>
      </w:r>
      <w:proofErr w:type="spellEnd"/>
      <w:r w:rsidR="00F84A7B">
        <w:t>, размер шрифта – 1</w:t>
      </w:r>
      <w:r w:rsidR="005243CA">
        <w:t>2</w:t>
      </w:r>
      <w:r w:rsidR="00F84A7B">
        <w:t>,</w:t>
      </w:r>
      <w:r w:rsidR="00F84A7B">
        <w:rPr>
          <w:spacing w:val="1"/>
        </w:rPr>
        <w:t xml:space="preserve"> </w:t>
      </w:r>
      <w:r w:rsidR="00F84A7B">
        <w:t>межстрочный</w:t>
      </w:r>
      <w:r w:rsidR="00F84A7B">
        <w:rPr>
          <w:spacing w:val="-4"/>
        </w:rPr>
        <w:t xml:space="preserve"> </w:t>
      </w:r>
      <w:r w:rsidR="00F84A7B">
        <w:t>интервал</w:t>
      </w:r>
      <w:r w:rsidR="00F84A7B">
        <w:rPr>
          <w:spacing w:val="1"/>
        </w:rPr>
        <w:t xml:space="preserve"> </w:t>
      </w:r>
      <w:r w:rsidR="00F84A7B">
        <w:t>– одинарный.</w:t>
      </w:r>
    </w:p>
    <w:p w14:paraId="177730A8" w14:textId="77777777" w:rsidR="00F84A7B" w:rsidRDefault="00F84A7B" w:rsidP="002065E8">
      <w:pPr>
        <w:pStyle w:val="a3"/>
        <w:ind w:left="0" w:right="-140" w:firstLine="708"/>
      </w:pPr>
      <w:r>
        <w:t xml:space="preserve">Параметры страницы – поля: верхнее </w:t>
      </w:r>
      <w:r w:rsidR="00215B4F" w:rsidRPr="00215B4F">
        <w:rPr>
          <w:b/>
        </w:rPr>
        <w:t>-</w:t>
      </w:r>
      <w:r>
        <w:t xml:space="preserve"> 2 см, нижнее </w:t>
      </w:r>
      <w:r w:rsidR="00215B4F" w:rsidRPr="00215B4F">
        <w:rPr>
          <w:b/>
        </w:rPr>
        <w:t>-</w:t>
      </w:r>
      <w:r>
        <w:t xml:space="preserve"> 2 см, левое </w:t>
      </w:r>
      <w:r w:rsidR="00215B4F" w:rsidRPr="00215B4F">
        <w:rPr>
          <w:b/>
        </w:rPr>
        <w:t>-</w:t>
      </w:r>
      <w:r>
        <w:t xml:space="preserve"> 2 см,</w:t>
      </w:r>
      <w:r>
        <w:rPr>
          <w:spacing w:val="1"/>
        </w:rPr>
        <w:t xml:space="preserve"> </w:t>
      </w:r>
      <w:r>
        <w:t>правое</w:t>
      </w:r>
      <w:r>
        <w:rPr>
          <w:spacing w:val="-3"/>
        </w:rPr>
        <w:t xml:space="preserve"> </w:t>
      </w:r>
      <w:r w:rsidR="00215B4F">
        <w:rPr>
          <w:b/>
        </w:rPr>
        <w:t>-</w:t>
      </w:r>
      <w:r>
        <w:t xml:space="preserve"> 1.5</w:t>
      </w:r>
      <w:r>
        <w:rPr>
          <w:spacing w:val="1"/>
        </w:rPr>
        <w:t xml:space="preserve"> </w:t>
      </w:r>
      <w:r>
        <w:t>см.</w:t>
      </w:r>
    </w:p>
    <w:p w14:paraId="529262CA" w14:textId="77777777" w:rsidR="00F84A7B" w:rsidRPr="00391270" w:rsidRDefault="00F84A7B" w:rsidP="002065E8">
      <w:pPr>
        <w:pStyle w:val="a3"/>
        <w:ind w:left="0" w:right="-140" w:firstLine="708"/>
      </w:pPr>
      <w:r w:rsidRPr="00391270">
        <w:t xml:space="preserve">Общий объем доклада вместе с приложением не должен превышать </w:t>
      </w:r>
      <w:r w:rsidR="00391270" w:rsidRPr="00391270">
        <w:t>5</w:t>
      </w:r>
      <w:r w:rsidRPr="00391270">
        <w:rPr>
          <w:spacing w:val="70"/>
        </w:rPr>
        <w:t xml:space="preserve"> </w:t>
      </w:r>
      <w:r w:rsidRPr="00391270">
        <w:t>страниц. В</w:t>
      </w:r>
      <w:r w:rsidRPr="00391270">
        <w:rPr>
          <w:spacing w:val="1"/>
        </w:rPr>
        <w:t xml:space="preserve"> </w:t>
      </w:r>
      <w:r w:rsidRPr="00391270">
        <w:t>приложении</w:t>
      </w:r>
      <w:r w:rsidRPr="00391270">
        <w:rPr>
          <w:spacing w:val="1"/>
        </w:rPr>
        <w:t xml:space="preserve"> </w:t>
      </w:r>
      <w:r w:rsidRPr="00391270">
        <w:t>могут</w:t>
      </w:r>
      <w:r w:rsidRPr="00391270">
        <w:rPr>
          <w:spacing w:val="1"/>
        </w:rPr>
        <w:t xml:space="preserve"> </w:t>
      </w:r>
      <w:r w:rsidRPr="00391270">
        <w:t>включаться</w:t>
      </w:r>
      <w:r w:rsidRPr="00391270">
        <w:rPr>
          <w:spacing w:val="-67"/>
        </w:rPr>
        <w:t xml:space="preserve"> </w:t>
      </w:r>
      <w:r w:rsidRPr="00391270">
        <w:t>схемы,</w:t>
      </w:r>
      <w:r w:rsidRPr="00391270">
        <w:rPr>
          <w:spacing w:val="-2"/>
        </w:rPr>
        <w:t xml:space="preserve"> </w:t>
      </w:r>
      <w:r w:rsidRPr="00391270">
        <w:t>графики,</w:t>
      </w:r>
      <w:r w:rsidRPr="00391270">
        <w:rPr>
          <w:spacing w:val="-5"/>
        </w:rPr>
        <w:t xml:space="preserve"> </w:t>
      </w:r>
      <w:r w:rsidRPr="00391270">
        <w:t>диаграммы,</w:t>
      </w:r>
      <w:r w:rsidRPr="00391270">
        <w:rPr>
          <w:spacing w:val="-2"/>
        </w:rPr>
        <w:t xml:space="preserve"> </w:t>
      </w:r>
      <w:r w:rsidRPr="00391270">
        <w:t>список</w:t>
      </w:r>
      <w:r w:rsidRPr="00391270">
        <w:rPr>
          <w:spacing w:val="-4"/>
        </w:rPr>
        <w:t xml:space="preserve"> </w:t>
      </w:r>
      <w:r w:rsidRPr="00391270">
        <w:t>использованной</w:t>
      </w:r>
      <w:r w:rsidRPr="00391270">
        <w:rPr>
          <w:spacing w:val="-1"/>
        </w:rPr>
        <w:t xml:space="preserve"> </w:t>
      </w:r>
      <w:r w:rsidRPr="00391270">
        <w:t>литературы</w:t>
      </w:r>
      <w:r w:rsidRPr="00391270">
        <w:rPr>
          <w:spacing w:val="-1"/>
        </w:rPr>
        <w:t xml:space="preserve"> </w:t>
      </w:r>
      <w:r w:rsidRPr="00391270">
        <w:t>обязателен.</w:t>
      </w:r>
      <w:r w:rsidR="00215B4F" w:rsidRPr="00391270">
        <w:t xml:space="preserve"> </w:t>
      </w:r>
      <w:r w:rsidRPr="00391270">
        <w:t xml:space="preserve">Общий объем тезисов 2 </w:t>
      </w:r>
      <w:r w:rsidR="00215B4F" w:rsidRPr="00391270">
        <w:rPr>
          <w:b/>
        </w:rPr>
        <w:t>-</w:t>
      </w:r>
      <w:r w:rsidRPr="00391270">
        <w:t xml:space="preserve"> 4 страницы, список использованной литературы</w:t>
      </w:r>
      <w:r w:rsidRPr="00391270">
        <w:rPr>
          <w:spacing w:val="1"/>
        </w:rPr>
        <w:t xml:space="preserve"> </w:t>
      </w:r>
      <w:r w:rsidRPr="00391270">
        <w:t>обязателен.</w:t>
      </w:r>
    </w:p>
    <w:p w14:paraId="54E4BD58" w14:textId="77777777" w:rsidR="00F84A7B" w:rsidRPr="00391270" w:rsidRDefault="00F84A7B" w:rsidP="002065E8">
      <w:pPr>
        <w:pStyle w:val="a3"/>
        <w:ind w:left="0" w:right="-140"/>
      </w:pPr>
      <w:r w:rsidRPr="00391270">
        <w:t>Название</w:t>
      </w:r>
      <w:r w:rsidRPr="00391270">
        <w:rPr>
          <w:spacing w:val="1"/>
        </w:rPr>
        <w:t xml:space="preserve"> </w:t>
      </w:r>
      <w:r w:rsidRPr="00391270">
        <w:t>доклада/тезисов печатается прописными буквами, по центру, без переносов, в конце</w:t>
      </w:r>
      <w:r w:rsidRPr="00391270">
        <w:rPr>
          <w:spacing w:val="1"/>
        </w:rPr>
        <w:t xml:space="preserve"> </w:t>
      </w:r>
      <w:r w:rsidRPr="00391270">
        <w:t>заголовка точка</w:t>
      </w:r>
      <w:r w:rsidRPr="00391270">
        <w:rPr>
          <w:spacing w:val="-2"/>
        </w:rPr>
        <w:t xml:space="preserve"> </w:t>
      </w:r>
      <w:r w:rsidRPr="00391270">
        <w:t>не ставится.</w:t>
      </w:r>
    </w:p>
    <w:p w14:paraId="6640AA44" w14:textId="77777777" w:rsidR="00F84A7B" w:rsidRPr="00391270" w:rsidRDefault="00F84A7B" w:rsidP="002065E8">
      <w:pPr>
        <w:pStyle w:val="a3"/>
        <w:ind w:left="0" w:right="-140" w:firstLine="0"/>
      </w:pPr>
      <w:r w:rsidRPr="00391270">
        <w:t>Строкой</w:t>
      </w:r>
      <w:r w:rsidRPr="00391270">
        <w:rPr>
          <w:spacing w:val="-1"/>
        </w:rPr>
        <w:t xml:space="preserve"> </w:t>
      </w:r>
      <w:r w:rsidRPr="00391270">
        <w:t>ниже по</w:t>
      </w:r>
      <w:r w:rsidRPr="00391270">
        <w:rPr>
          <w:spacing w:val="1"/>
        </w:rPr>
        <w:t xml:space="preserve"> </w:t>
      </w:r>
      <w:r w:rsidRPr="00391270">
        <w:t>правому</w:t>
      </w:r>
      <w:r w:rsidRPr="00391270">
        <w:rPr>
          <w:spacing w:val="-4"/>
        </w:rPr>
        <w:t xml:space="preserve"> </w:t>
      </w:r>
      <w:r w:rsidRPr="00391270">
        <w:t>краю</w:t>
      </w:r>
      <w:r w:rsidRPr="00391270">
        <w:rPr>
          <w:spacing w:val="69"/>
        </w:rPr>
        <w:t xml:space="preserve"> </w:t>
      </w:r>
      <w:r w:rsidR="00215B4F" w:rsidRPr="00391270">
        <w:rPr>
          <w:b/>
        </w:rPr>
        <w:t>-</w:t>
      </w:r>
      <w:r w:rsidRPr="00391270">
        <w:rPr>
          <w:spacing w:val="-1"/>
        </w:rPr>
        <w:t xml:space="preserve"> </w:t>
      </w:r>
      <w:r w:rsidRPr="00391270">
        <w:t>инициалы,</w:t>
      </w:r>
      <w:r w:rsidRPr="00391270">
        <w:rPr>
          <w:spacing w:val="-1"/>
        </w:rPr>
        <w:t xml:space="preserve"> </w:t>
      </w:r>
      <w:r w:rsidRPr="00391270">
        <w:t>фамилия автора.</w:t>
      </w:r>
    </w:p>
    <w:p w14:paraId="59D0CF9D" w14:textId="77777777" w:rsidR="000C5294" w:rsidRPr="00391270" w:rsidRDefault="00F84A7B" w:rsidP="002065E8">
      <w:pPr>
        <w:pStyle w:val="a3"/>
        <w:ind w:left="0" w:right="-140" w:firstLine="0"/>
      </w:pPr>
      <w:r w:rsidRPr="00391270">
        <w:t xml:space="preserve">На следующей строке </w:t>
      </w:r>
      <w:r w:rsidR="00215B4F" w:rsidRPr="00391270">
        <w:rPr>
          <w:b/>
        </w:rPr>
        <w:t>-</w:t>
      </w:r>
      <w:r w:rsidRPr="00391270">
        <w:t xml:space="preserve"> место работы (полностью, без аббревиатур). </w:t>
      </w:r>
    </w:p>
    <w:p w14:paraId="3AB99CDE" w14:textId="77777777" w:rsidR="000C5294" w:rsidRPr="00391270" w:rsidRDefault="000C5294" w:rsidP="002065E8">
      <w:pPr>
        <w:pStyle w:val="a3"/>
        <w:ind w:left="0" w:right="-140" w:firstLine="0"/>
      </w:pPr>
      <w:r w:rsidRPr="00391270">
        <w:t>На следующей строке – аннотация на</w:t>
      </w:r>
      <w:r w:rsidR="001B47C4">
        <w:t xml:space="preserve"> </w:t>
      </w:r>
      <w:r w:rsidR="001B47C4" w:rsidRPr="001B47C4">
        <w:t>казахском (русском) и английском языках</w:t>
      </w:r>
      <w:r w:rsidR="001B47C4">
        <w:t>.</w:t>
      </w:r>
    </w:p>
    <w:p w14:paraId="7DC3BA86" w14:textId="77777777" w:rsidR="00F84A7B" w:rsidRDefault="00F84A7B" w:rsidP="001E3543">
      <w:pPr>
        <w:pStyle w:val="a3"/>
        <w:ind w:left="0" w:right="-140" w:firstLine="0"/>
      </w:pPr>
      <w:r w:rsidRPr="00391270">
        <w:t>Перечень</w:t>
      </w:r>
      <w:r w:rsidRPr="00391270">
        <w:rPr>
          <w:spacing w:val="1"/>
        </w:rPr>
        <w:t xml:space="preserve"> </w:t>
      </w:r>
      <w:r w:rsidRPr="00391270">
        <w:t>литературных</w:t>
      </w:r>
      <w:r w:rsidRPr="00391270">
        <w:rPr>
          <w:spacing w:val="1"/>
        </w:rPr>
        <w:t xml:space="preserve"> </w:t>
      </w:r>
      <w:r w:rsidRPr="00391270">
        <w:t>источников</w:t>
      </w:r>
      <w:r w:rsidRPr="00391270">
        <w:rPr>
          <w:spacing w:val="1"/>
        </w:rPr>
        <w:t xml:space="preserve"> </w:t>
      </w:r>
      <w:r w:rsidRPr="00391270">
        <w:t>приводится</w:t>
      </w:r>
      <w:r w:rsidRPr="00391270">
        <w:rPr>
          <w:spacing w:val="1"/>
        </w:rPr>
        <w:t xml:space="preserve"> </w:t>
      </w:r>
      <w:r w:rsidRPr="00391270">
        <w:t>в</w:t>
      </w:r>
      <w:r w:rsidRPr="00391270">
        <w:rPr>
          <w:spacing w:val="1"/>
        </w:rPr>
        <w:t xml:space="preserve"> </w:t>
      </w:r>
      <w:r w:rsidRPr="00391270">
        <w:t>алфавитном</w:t>
      </w:r>
      <w:r w:rsidRPr="00391270">
        <w:rPr>
          <w:spacing w:val="1"/>
        </w:rPr>
        <w:t xml:space="preserve"> </w:t>
      </w:r>
      <w:r w:rsidRPr="00391270">
        <w:t>порядке</w:t>
      </w:r>
      <w:r w:rsidRPr="00391270">
        <w:rPr>
          <w:spacing w:val="70"/>
        </w:rPr>
        <w:t xml:space="preserve"> </w:t>
      </w:r>
      <w:r w:rsidRPr="00391270">
        <w:t>в</w:t>
      </w:r>
      <w:r w:rsidRPr="00391270">
        <w:rPr>
          <w:spacing w:val="1"/>
        </w:rPr>
        <w:t xml:space="preserve"> </w:t>
      </w:r>
      <w:r w:rsidRPr="00391270">
        <w:t>конце</w:t>
      </w:r>
      <w:r w:rsidRPr="00391270">
        <w:rPr>
          <w:spacing w:val="1"/>
        </w:rPr>
        <w:t xml:space="preserve"> </w:t>
      </w:r>
      <w:r w:rsidRPr="00391270">
        <w:t>доклада</w:t>
      </w:r>
      <w:r w:rsidRPr="00391270">
        <w:rPr>
          <w:spacing w:val="1"/>
        </w:rPr>
        <w:t xml:space="preserve"> </w:t>
      </w:r>
      <w:r w:rsidRPr="00391270">
        <w:t>или</w:t>
      </w:r>
      <w:r w:rsidRPr="00391270">
        <w:rPr>
          <w:spacing w:val="1"/>
        </w:rPr>
        <w:t xml:space="preserve"> </w:t>
      </w:r>
      <w:r w:rsidRPr="00391270">
        <w:t>тезисов.</w:t>
      </w:r>
      <w:r w:rsidRPr="00391270">
        <w:rPr>
          <w:spacing w:val="1"/>
        </w:rPr>
        <w:t xml:space="preserve"> </w:t>
      </w:r>
      <w:r w:rsidRPr="00391270">
        <w:t>Ссылки</w:t>
      </w:r>
      <w:r w:rsidRPr="00391270">
        <w:rPr>
          <w:spacing w:val="1"/>
        </w:rPr>
        <w:t xml:space="preserve"> </w:t>
      </w:r>
      <w:r w:rsidRPr="00391270">
        <w:t>на</w:t>
      </w:r>
      <w:r w:rsidRPr="00391270">
        <w:rPr>
          <w:spacing w:val="1"/>
        </w:rPr>
        <w:t xml:space="preserve"> </w:t>
      </w:r>
      <w:r w:rsidRPr="00391270">
        <w:t>литературу</w:t>
      </w:r>
      <w:r w:rsidRPr="00391270">
        <w:rPr>
          <w:spacing w:val="1"/>
        </w:rPr>
        <w:t xml:space="preserve"> </w:t>
      </w:r>
      <w:r w:rsidRPr="00391270">
        <w:t>приводятся</w:t>
      </w:r>
      <w:r w:rsidRPr="00391270">
        <w:rPr>
          <w:spacing w:val="1"/>
        </w:rPr>
        <w:t xml:space="preserve"> </w:t>
      </w:r>
      <w:r w:rsidRPr="00391270">
        <w:t>в</w:t>
      </w:r>
      <w:r w:rsidRPr="00391270">
        <w:rPr>
          <w:spacing w:val="1"/>
        </w:rPr>
        <w:t xml:space="preserve"> </w:t>
      </w:r>
      <w:r w:rsidRPr="00391270">
        <w:t>тексте</w:t>
      </w:r>
      <w:r w:rsidRPr="00391270">
        <w:rPr>
          <w:spacing w:val="1"/>
        </w:rPr>
        <w:t xml:space="preserve"> </w:t>
      </w:r>
      <w:r w:rsidRPr="00391270">
        <w:t>в</w:t>
      </w:r>
      <w:r w:rsidRPr="00391270">
        <w:rPr>
          <w:spacing w:val="1"/>
        </w:rPr>
        <w:t xml:space="preserve"> </w:t>
      </w:r>
      <w:r w:rsidRPr="00391270">
        <w:t xml:space="preserve">квадратных </w:t>
      </w:r>
      <w:r w:rsidRPr="00391270">
        <w:lastRenderedPageBreak/>
        <w:t>скобках.</w:t>
      </w:r>
    </w:p>
    <w:p w14:paraId="58D7AAA1" w14:textId="77777777" w:rsidR="00746877" w:rsidRPr="00391270" w:rsidRDefault="00746877" w:rsidP="002065E8">
      <w:pPr>
        <w:pStyle w:val="a3"/>
        <w:ind w:left="0" w:right="-140"/>
      </w:pPr>
      <w:r w:rsidRPr="00746877">
        <w:rPr>
          <w:b/>
        </w:rPr>
        <w:t>Оригинальность текста</w:t>
      </w:r>
      <w:r>
        <w:t xml:space="preserve"> не менее 70 %.</w:t>
      </w:r>
    </w:p>
    <w:p w14:paraId="64B9B761" w14:textId="12059940" w:rsidR="00215B4F" w:rsidRPr="00746877" w:rsidRDefault="00746877" w:rsidP="002065E8">
      <w:pPr>
        <w:pStyle w:val="a3"/>
        <w:ind w:left="0" w:right="-140"/>
        <w:rPr>
          <w:spacing w:val="-1"/>
        </w:rPr>
      </w:pPr>
      <w:r w:rsidRPr="00746877">
        <w:t>Ма</w:t>
      </w:r>
      <w:r>
        <w:t>т</w:t>
      </w:r>
      <w:r w:rsidRPr="00746877">
        <w:t>е</w:t>
      </w:r>
      <w:r>
        <w:t>р</w:t>
      </w:r>
      <w:r w:rsidRPr="00746877">
        <w:t xml:space="preserve">иалы, не соответствующие требованиям, либо присланные позже </w:t>
      </w:r>
      <w:r w:rsidR="0022285C" w:rsidRPr="0022285C">
        <w:t>15</w:t>
      </w:r>
      <w:r w:rsidRPr="0022285C">
        <w:t xml:space="preserve"> октября 2024 года, рассматриваться не будут.</w:t>
      </w:r>
    </w:p>
    <w:p w14:paraId="43BCFCB9" w14:textId="77777777" w:rsidR="00391270" w:rsidRDefault="00391270" w:rsidP="009154A6">
      <w:pPr>
        <w:pStyle w:val="a3"/>
        <w:ind w:left="0" w:right="-140" w:firstLine="0"/>
        <w:rPr>
          <w:spacing w:val="-1"/>
        </w:rPr>
      </w:pPr>
    </w:p>
    <w:tbl>
      <w:tblPr>
        <w:tblStyle w:val="af0"/>
        <w:tblW w:w="0" w:type="auto"/>
        <w:tblLook w:val="04A0" w:firstRow="1" w:lastRow="0" w:firstColumn="1" w:lastColumn="0" w:noHBand="0" w:noVBand="1"/>
      </w:tblPr>
      <w:tblGrid>
        <w:gridCol w:w="9574"/>
      </w:tblGrid>
      <w:tr w:rsidR="00215B4F" w14:paraId="4F934001" w14:textId="77777777" w:rsidTr="00215B4F">
        <w:tc>
          <w:tcPr>
            <w:tcW w:w="9574" w:type="dxa"/>
          </w:tcPr>
          <w:p w14:paraId="4438220B" w14:textId="77777777" w:rsidR="00215B4F" w:rsidRPr="005243CA" w:rsidRDefault="00215B4F" w:rsidP="002065E8">
            <w:pPr>
              <w:pStyle w:val="a3"/>
              <w:ind w:left="0" w:right="-140" w:firstLine="0"/>
              <w:rPr>
                <w:sz w:val="24"/>
                <w:szCs w:val="24"/>
              </w:rPr>
            </w:pPr>
            <w:r w:rsidRPr="005243CA">
              <w:rPr>
                <w:sz w:val="24"/>
                <w:szCs w:val="24"/>
              </w:rPr>
              <w:t xml:space="preserve">УДК 541.18 (размер шрифта </w:t>
            </w:r>
            <w:r w:rsidR="00746877">
              <w:rPr>
                <w:sz w:val="24"/>
                <w:szCs w:val="24"/>
              </w:rPr>
              <w:t>–</w:t>
            </w:r>
            <w:r w:rsidRPr="005243CA">
              <w:rPr>
                <w:sz w:val="24"/>
                <w:szCs w:val="24"/>
              </w:rPr>
              <w:t xml:space="preserve"> 1</w:t>
            </w:r>
            <w:r w:rsidR="006734DC" w:rsidRPr="005243CA">
              <w:rPr>
                <w:sz w:val="24"/>
                <w:szCs w:val="24"/>
              </w:rPr>
              <w:t>2</w:t>
            </w:r>
            <w:r w:rsidR="00746877">
              <w:rPr>
                <w:sz w:val="24"/>
                <w:szCs w:val="24"/>
              </w:rPr>
              <w:t xml:space="preserve"> </w:t>
            </w:r>
            <w:r w:rsidRPr="005243CA">
              <w:rPr>
                <w:sz w:val="24"/>
                <w:szCs w:val="24"/>
                <w:lang w:val="en-US"/>
              </w:rPr>
              <w:t>p</w:t>
            </w:r>
            <w:r w:rsidRPr="005243CA">
              <w:rPr>
                <w:sz w:val="24"/>
                <w:szCs w:val="24"/>
              </w:rPr>
              <w:t>.</w:t>
            </w:r>
            <w:r w:rsidRPr="005243CA">
              <w:rPr>
                <w:sz w:val="24"/>
                <w:szCs w:val="24"/>
                <w:lang w:val="en-US"/>
              </w:rPr>
              <w:t>t</w:t>
            </w:r>
            <w:r w:rsidRPr="005243CA">
              <w:rPr>
                <w:sz w:val="24"/>
                <w:szCs w:val="24"/>
              </w:rPr>
              <w:t>)</w:t>
            </w:r>
          </w:p>
          <w:p w14:paraId="387EDBDC" w14:textId="77777777" w:rsidR="00215B4F" w:rsidRPr="005243CA" w:rsidRDefault="00215B4F" w:rsidP="002065E8">
            <w:pPr>
              <w:pStyle w:val="a3"/>
              <w:ind w:left="0" w:right="-140" w:firstLine="0"/>
              <w:rPr>
                <w:sz w:val="24"/>
                <w:szCs w:val="24"/>
              </w:rPr>
            </w:pPr>
          </w:p>
          <w:p w14:paraId="75C554EB" w14:textId="77777777" w:rsidR="006734DC" w:rsidRPr="005243CA" w:rsidRDefault="005243CA" w:rsidP="002065E8">
            <w:pPr>
              <w:pStyle w:val="a3"/>
              <w:ind w:left="0" w:right="-140" w:firstLine="0"/>
              <w:jc w:val="center"/>
              <w:rPr>
                <w:sz w:val="24"/>
                <w:szCs w:val="24"/>
              </w:rPr>
            </w:pPr>
            <w:r w:rsidRPr="005243CA">
              <w:rPr>
                <w:sz w:val="24"/>
                <w:szCs w:val="24"/>
              </w:rPr>
              <w:t xml:space="preserve"> А.М.</w:t>
            </w:r>
            <w:r w:rsidR="00BF037D">
              <w:rPr>
                <w:sz w:val="24"/>
                <w:szCs w:val="24"/>
              </w:rPr>
              <w:t xml:space="preserve"> </w:t>
            </w:r>
            <w:proofErr w:type="spellStart"/>
            <w:r w:rsidRPr="005243CA">
              <w:rPr>
                <w:sz w:val="24"/>
                <w:szCs w:val="24"/>
              </w:rPr>
              <w:t>Кудиярбекова</w:t>
            </w:r>
            <w:proofErr w:type="spellEnd"/>
            <w:r w:rsidR="006734DC" w:rsidRPr="005243CA">
              <w:rPr>
                <w:sz w:val="24"/>
                <w:szCs w:val="24"/>
              </w:rPr>
              <w:t xml:space="preserve"> (</w:t>
            </w:r>
            <w:r w:rsidRPr="005243CA">
              <w:rPr>
                <w:sz w:val="24"/>
                <w:szCs w:val="24"/>
              </w:rPr>
              <w:t xml:space="preserve">12 </w:t>
            </w:r>
            <w:r w:rsidR="006734DC" w:rsidRPr="005243CA">
              <w:rPr>
                <w:sz w:val="24"/>
                <w:szCs w:val="24"/>
                <w:lang w:val="en-US"/>
              </w:rPr>
              <w:t>p</w:t>
            </w:r>
            <w:r w:rsidR="006734DC" w:rsidRPr="005243CA">
              <w:rPr>
                <w:sz w:val="24"/>
                <w:szCs w:val="24"/>
              </w:rPr>
              <w:t>.</w:t>
            </w:r>
            <w:r w:rsidR="006734DC" w:rsidRPr="005243CA">
              <w:rPr>
                <w:sz w:val="24"/>
                <w:szCs w:val="24"/>
                <w:lang w:val="en-US"/>
              </w:rPr>
              <w:t>t</w:t>
            </w:r>
            <w:r w:rsidR="006734DC" w:rsidRPr="005243CA">
              <w:rPr>
                <w:sz w:val="24"/>
                <w:szCs w:val="24"/>
              </w:rPr>
              <w:t>)</w:t>
            </w:r>
          </w:p>
          <w:p w14:paraId="2E57BEF2" w14:textId="77777777" w:rsidR="003D4005" w:rsidRPr="005243CA" w:rsidRDefault="006734DC" w:rsidP="002065E8">
            <w:pPr>
              <w:pStyle w:val="a3"/>
              <w:ind w:left="0" w:right="-140" w:firstLine="0"/>
              <w:jc w:val="center"/>
              <w:rPr>
                <w:sz w:val="24"/>
                <w:szCs w:val="24"/>
              </w:rPr>
            </w:pPr>
            <w:r w:rsidRPr="005243CA">
              <w:rPr>
                <w:sz w:val="24"/>
                <w:szCs w:val="24"/>
              </w:rPr>
              <w:t>преподаватель специальных дисциплин,</w:t>
            </w:r>
          </w:p>
          <w:p w14:paraId="77452240" w14:textId="77777777" w:rsidR="006734DC" w:rsidRPr="005243CA" w:rsidRDefault="006734DC" w:rsidP="002065E8">
            <w:pPr>
              <w:pStyle w:val="a3"/>
              <w:ind w:left="0" w:right="-140" w:firstLine="0"/>
              <w:jc w:val="center"/>
              <w:rPr>
                <w:sz w:val="24"/>
                <w:szCs w:val="24"/>
              </w:rPr>
            </w:pPr>
            <w:r w:rsidRPr="005243CA">
              <w:rPr>
                <w:sz w:val="24"/>
                <w:szCs w:val="24"/>
              </w:rPr>
              <w:t xml:space="preserve"> Костанайский высший педагогический колледж,</w:t>
            </w:r>
          </w:p>
          <w:p w14:paraId="323FF75F" w14:textId="77777777" w:rsidR="006734DC" w:rsidRPr="005243CA" w:rsidRDefault="006734DC" w:rsidP="002065E8">
            <w:pPr>
              <w:pStyle w:val="a3"/>
              <w:ind w:left="0" w:right="-140" w:firstLine="0"/>
              <w:jc w:val="center"/>
              <w:rPr>
                <w:sz w:val="24"/>
                <w:szCs w:val="24"/>
              </w:rPr>
            </w:pPr>
            <w:r w:rsidRPr="005243CA">
              <w:rPr>
                <w:sz w:val="24"/>
                <w:szCs w:val="24"/>
              </w:rPr>
              <w:t>Костанайская область, г.</w:t>
            </w:r>
            <w:r w:rsidR="003D4005" w:rsidRPr="005243CA">
              <w:rPr>
                <w:sz w:val="24"/>
                <w:szCs w:val="24"/>
              </w:rPr>
              <w:t xml:space="preserve"> </w:t>
            </w:r>
            <w:r w:rsidRPr="005243CA">
              <w:rPr>
                <w:sz w:val="24"/>
                <w:szCs w:val="24"/>
              </w:rPr>
              <w:t>Костанай, Республика Казахстан (12</w:t>
            </w:r>
            <w:r w:rsidR="00746877">
              <w:rPr>
                <w:sz w:val="24"/>
                <w:szCs w:val="24"/>
              </w:rPr>
              <w:t xml:space="preserve"> </w:t>
            </w:r>
            <w:r w:rsidRPr="005243CA">
              <w:rPr>
                <w:sz w:val="24"/>
                <w:szCs w:val="24"/>
                <w:lang w:val="en-US"/>
              </w:rPr>
              <w:t>p</w:t>
            </w:r>
            <w:r w:rsidRPr="005243CA">
              <w:rPr>
                <w:sz w:val="24"/>
                <w:szCs w:val="24"/>
              </w:rPr>
              <w:t>.</w:t>
            </w:r>
            <w:r w:rsidRPr="005243CA">
              <w:rPr>
                <w:sz w:val="24"/>
                <w:szCs w:val="24"/>
                <w:lang w:val="en-US"/>
              </w:rPr>
              <w:t>t</w:t>
            </w:r>
            <w:r w:rsidRPr="005243CA">
              <w:rPr>
                <w:sz w:val="24"/>
                <w:szCs w:val="24"/>
              </w:rPr>
              <w:t>)</w:t>
            </w:r>
          </w:p>
          <w:p w14:paraId="5B01D6BF" w14:textId="77777777" w:rsidR="00215B4F" w:rsidRPr="005243CA" w:rsidRDefault="00215B4F" w:rsidP="002065E8">
            <w:pPr>
              <w:pStyle w:val="a3"/>
              <w:ind w:left="0" w:right="-140" w:firstLine="0"/>
              <w:rPr>
                <w:sz w:val="24"/>
                <w:szCs w:val="24"/>
              </w:rPr>
            </w:pPr>
          </w:p>
          <w:p w14:paraId="7098320E" w14:textId="77777777" w:rsidR="00215B4F" w:rsidRPr="005243CA" w:rsidRDefault="00215B4F" w:rsidP="002065E8">
            <w:pPr>
              <w:pStyle w:val="a3"/>
              <w:ind w:left="0" w:right="-140" w:firstLine="0"/>
              <w:rPr>
                <w:sz w:val="24"/>
                <w:szCs w:val="24"/>
              </w:rPr>
            </w:pPr>
          </w:p>
          <w:p w14:paraId="19C526AB" w14:textId="77777777" w:rsidR="00215B4F" w:rsidRPr="005243CA" w:rsidRDefault="00215B4F" w:rsidP="002065E8">
            <w:pPr>
              <w:pStyle w:val="a3"/>
              <w:ind w:left="0" w:right="-140" w:firstLine="0"/>
              <w:jc w:val="center"/>
              <w:rPr>
                <w:b/>
                <w:sz w:val="24"/>
                <w:szCs w:val="24"/>
              </w:rPr>
            </w:pPr>
            <w:r w:rsidRPr="005243CA">
              <w:rPr>
                <w:b/>
                <w:sz w:val="24"/>
                <w:szCs w:val="24"/>
              </w:rPr>
              <w:t>ОСОБЕННОСТИ ПОДГОТОВКИ ВЫСОКОКВАЛИФИЦИРОВАННЫХ СПЕЦИАЛИСТОВ В УСЛОВИЯХ СОЦИАЛЬНОГО ПАРТНЕРСТВА</w:t>
            </w:r>
          </w:p>
          <w:p w14:paraId="3B693108" w14:textId="77777777" w:rsidR="00215B4F" w:rsidRPr="005243CA" w:rsidRDefault="00215B4F" w:rsidP="002065E8">
            <w:pPr>
              <w:pStyle w:val="a3"/>
              <w:ind w:left="0" w:right="-140" w:firstLine="0"/>
              <w:jc w:val="center"/>
              <w:rPr>
                <w:sz w:val="24"/>
                <w:szCs w:val="24"/>
              </w:rPr>
            </w:pPr>
            <w:r w:rsidRPr="005243CA">
              <w:rPr>
                <w:sz w:val="24"/>
                <w:szCs w:val="24"/>
              </w:rPr>
              <w:t>1</w:t>
            </w:r>
            <w:r w:rsidR="005243CA" w:rsidRPr="005243CA">
              <w:rPr>
                <w:sz w:val="24"/>
                <w:szCs w:val="24"/>
              </w:rPr>
              <w:t>2</w:t>
            </w:r>
            <w:r w:rsidR="00746877">
              <w:rPr>
                <w:sz w:val="24"/>
                <w:szCs w:val="24"/>
              </w:rPr>
              <w:t xml:space="preserve"> </w:t>
            </w:r>
            <w:r w:rsidRPr="005243CA">
              <w:rPr>
                <w:sz w:val="24"/>
                <w:szCs w:val="24"/>
                <w:lang w:val="en-US"/>
              </w:rPr>
              <w:t>p</w:t>
            </w:r>
            <w:r w:rsidRPr="005243CA">
              <w:rPr>
                <w:sz w:val="24"/>
                <w:szCs w:val="24"/>
              </w:rPr>
              <w:t>.</w:t>
            </w:r>
            <w:r w:rsidRPr="005243CA">
              <w:rPr>
                <w:sz w:val="24"/>
                <w:szCs w:val="24"/>
                <w:lang w:val="en-US"/>
              </w:rPr>
              <w:t>t</w:t>
            </w:r>
          </w:p>
          <w:p w14:paraId="4D8AE19D" w14:textId="77777777" w:rsidR="000C5294" w:rsidRPr="005243CA" w:rsidRDefault="000C5294" w:rsidP="002065E8">
            <w:pPr>
              <w:pStyle w:val="a3"/>
              <w:ind w:left="0" w:right="-140" w:firstLine="0"/>
              <w:rPr>
                <w:b/>
                <w:i/>
                <w:sz w:val="24"/>
                <w:szCs w:val="24"/>
                <w:lang w:val="kk-KZ"/>
              </w:rPr>
            </w:pPr>
            <w:r w:rsidRPr="005243CA">
              <w:rPr>
                <w:b/>
                <w:i/>
                <w:sz w:val="24"/>
                <w:szCs w:val="24"/>
                <w:lang w:val="kk-KZ"/>
              </w:rPr>
              <w:t>Түйін</w:t>
            </w:r>
          </w:p>
          <w:p w14:paraId="63FE187A" w14:textId="77777777" w:rsidR="000C5294" w:rsidRPr="005243CA" w:rsidRDefault="000C5294" w:rsidP="002065E8">
            <w:pPr>
              <w:pStyle w:val="a3"/>
              <w:ind w:left="0" w:right="-140" w:firstLine="0"/>
              <w:rPr>
                <w:b/>
                <w:i/>
                <w:sz w:val="24"/>
                <w:szCs w:val="24"/>
              </w:rPr>
            </w:pPr>
            <w:r w:rsidRPr="005243CA">
              <w:rPr>
                <w:b/>
                <w:i/>
                <w:sz w:val="24"/>
                <w:szCs w:val="24"/>
                <w:lang w:val="kk-KZ"/>
              </w:rPr>
              <w:t>Аннотация</w:t>
            </w:r>
            <w:r w:rsidR="00391270" w:rsidRPr="005243CA">
              <w:rPr>
                <w:b/>
                <w:i/>
                <w:sz w:val="24"/>
                <w:szCs w:val="24"/>
                <w:lang w:val="kk-KZ"/>
              </w:rPr>
              <w:t xml:space="preserve"> (</w:t>
            </w:r>
            <w:r w:rsidR="00391270" w:rsidRPr="005243CA">
              <w:rPr>
                <w:sz w:val="24"/>
                <w:szCs w:val="24"/>
              </w:rPr>
              <w:t>12</w:t>
            </w:r>
            <w:r w:rsidR="00746877">
              <w:rPr>
                <w:sz w:val="24"/>
                <w:szCs w:val="24"/>
              </w:rPr>
              <w:t xml:space="preserve"> </w:t>
            </w:r>
            <w:r w:rsidR="00391270" w:rsidRPr="005243CA">
              <w:rPr>
                <w:sz w:val="24"/>
                <w:szCs w:val="24"/>
                <w:lang w:val="en-US"/>
              </w:rPr>
              <w:t>p</w:t>
            </w:r>
            <w:r w:rsidR="00391270" w:rsidRPr="005243CA">
              <w:rPr>
                <w:sz w:val="24"/>
                <w:szCs w:val="24"/>
              </w:rPr>
              <w:t>.</w:t>
            </w:r>
            <w:r w:rsidR="00391270" w:rsidRPr="005243CA">
              <w:rPr>
                <w:sz w:val="24"/>
                <w:szCs w:val="24"/>
                <w:lang w:val="en-US"/>
              </w:rPr>
              <w:t>t</w:t>
            </w:r>
            <w:r w:rsidR="00391270" w:rsidRPr="005243CA">
              <w:rPr>
                <w:b/>
                <w:i/>
                <w:sz w:val="24"/>
                <w:szCs w:val="24"/>
              </w:rPr>
              <w:t>)</w:t>
            </w:r>
          </w:p>
          <w:p w14:paraId="25FDF55C" w14:textId="77777777" w:rsidR="000C5294" w:rsidRPr="005243CA" w:rsidRDefault="000C5294" w:rsidP="002065E8">
            <w:pPr>
              <w:pStyle w:val="a3"/>
              <w:ind w:left="0" w:right="-140" w:firstLine="0"/>
              <w:rPr>
                <w:b/>
                <w:i/>
                <w:sz w:val="24"/>
                <w:szCs w:val="24"/>
              </w:rPr>
            </w:pPr>
          </w:p>
          <w:p w14:paraId="1ABA99A0" w14:textId="77777777" w:rsidR="00391270" w:rsidRPr="005243CA" w:rsidRDefault="000C5294" w:rsidP="002065E8">
            <w:pPr>
              <w:pStyle w:val="a3"/>
              <w:ind w:left="0" w:right="-140" w:firstLine="0"/>
              <w:jc w:val="center"/>
              <w:rPr>
                <w:sz w:val="24"/>
                <w:szCs w:val="24"/>
              </w:rPr>
            </w:pPr>
            <w:r w:rsidRPr="005243CA">
              <w:rPr>
                <w:sz w:val="24"/>
                <w:szCs w:val="24"/>
              </w:rPr>
              <w:t>Текст статьи</w:t>
            </w:r>
            <w:r w:rsidR="00391270" w:rsidRPr="005243CA">
              <w:rPr>
                <w:sz w:val="24"/>
                <w:szCs w:val="24"/>
              </w:rPr>
              <w:t xml:space="preserve"> (1</w:t>
            </w:r>
            <w:r w:rsidR="005243CA" w:rsidRPr="005243CA">
              <w:rPr>
                <w:sz w:val="24"/>
                <w:szCs w:val="24"/>
              </w:rPr>
              <w:t>2</w:t>
            </w:r>
            <w:r w:rsidR="00746877">
              <w:rPr>
                <w:sz w:val="24"/>
                <w:szCs w:val="24"/>
              </w:rPr>
              <w:t xml:space="preserve"> </w:t>
            </w:r>
            <w:r w:rsidR="00391270" w:rsidRPr="005243CA">
              <w:rPr>
                <w:sz w:val="24"/>
                <w:szCs w:val="24"/>
                <w:lang w:val="en-US"/>
              </w:rPr>
              <w:t>p</w:t>
            </w:r>
            <w:r w:rsidR="00391270" w:rsidRPr="005243CA">
              <w:rPr>
                <w:sz w:val="24"/>
                <w:szCs w:val="24"/>
              </w:rPr>
              <w:t>.</w:t>
            </w:r>
            <w:r w:rsidR="00391270" w:rsidRPr="005243CA">
              <w:rPr>
                <w:sz w:val="24"/>
                <w:szCs w:val="24"/>
                <w:lang w:val="en-US"/>
              </w:rPr>
              <w:t>t</w:t>
            </w:r>
            <w:r w:rsidR="00391270" w:rsidRPr="005243CA">
              <w:rPr>
                <w:sz w:val="24"/>
                <w:szCs w:val="24"/>
              </w:rPr>
              <w:t>)</w:t>
            </w:r>
          </w:p>
          <w:p w14:paraId="03A44261" w14:textId="77777777" w:rsidR="000C5294" w:rsidRPr="000C5294" w:rsidRDefault="00391270" w:rsidP="002065E8">
            <w:pPr>
              <w:pStyle w:val="a3"/>
              <w:ind w:left="0" w:right="-140" w:firstLine="0"/>
              <w:jc w:val="center"/>
            </w:pPr>
            <w:r w:rsidRPr="005243CA">
              <w:rPr>
                <w:sz w:val="24"/>
                <w:szCs w:val="24"/>
              </w:rPr>
              <w:t>Список литературы 12</w:t>
            </w:r>
            <w:r w:rsidR="00746877">
              <w:rPr>
                <w:sz w:val="24"/>
                <w:szCs w:val="24"/>
              </w:rPr>
              <w:t xml:space="preserve"> </w:t>
            </w:r>
            <w:r w:rsidRPr="005243CA">
              <w:rPr>
                <w:sz w:val="24"/>
                <w:szCs w:val="24"/>
                <w:lang w:val="en-US"/>
              </w:rPr>
              <w:t>p</w:t>
            </w:r>
            <w:r w:rsidRPr="005243CA">
              <w:rPr>
                <w:sz w:val="24"/>
                <w:szCs w:val="24"/>
              </w:rPr>
              <w:t>.</w:t>
            </w:r>
            <w:r w:rsidRPr="005243CA">
              <w:rPr>
                <w:sz w:val="24"/>
                <w:szCs w:val="24"/>
                <w:lang w:val="en-US"/>
              </w:rPr>
              <w:t>t</w:t>
            </w:r>
          </w:p>
        </w:tc>
      </w:tr>
    </w:tbl>
    <w:p w14:paraId="5F0B4C1D" w14:textId="0CA81DD3" w:rsidR="00197103" w:rsidRDefault="00197103" w:rsidP="00746877">
      <w:pPr>
        <w:ind w:right="-140"/>
        <w:jc w:val="both"/>
      </w:pPr>
    </w:p>
    <w:p w14:paraId="288CE698" w14:textId="40771EE0" w:rsidR="00574961" w:rsidRDefault="00574961" w:rsidP="00746877">
      <w:pPr>
        <w:ind w:right="-140"/>
        <w:jc w:val="both"/>
      </w:pPr>
    </w:p>
    <w:p w14:paraId="34E8400E" w14:textId="4CEE3A44" w:rsidR="00574961" w:rsidRDefault="00574961" w:rsidP="00746877">
      <w:pPr>
        <w:ind w:right="-140"/>
        <w:jc w:val="both"/>
      </w:pPr>
    </w:p>
    <w:sectPr w:rsidR="00574961" w:rsidSect="00F5321D">
      <w:footerReference w:type="default" r:id="rId10"/>
      <w:pgSz w:w="11910" w:h="16840"/>
      <w:pgMar w:top="568" w:right="851" w:bottom="1134" w:left="1134" w:header="0" w:footer="7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8FA48" w14:textId="77777777" w:rsidR="00D03DCE" w:rsidRDefault="00D03DCE">
      <w:r>
        <w:separator/>
      </w:r>
    </w:p>
  </w:endnote>
  <w:endnote w:type="continuationSeparator" w:id="0">
    <w:p w14:paraId="1F2D5789" w14:textId="77777777" w:rsidR="00D03DCE" w:rsidRDefault="00D0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DEB7" w14:textId="77777777" w:rsidR="00580132" w:rsidRDefault="00F84A7B">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14:anchorId="1E52FDFC" wp14:editId="70E66950">
              <wp:simplePos x="0" y="0"/>
              <wp:positionH relativeFrom="page">
                <wp:posOffset>3776980</wp:posOffset>
              </wp:positionH>
              <wp:positionV relativeFrom="page">
                <wp:posOffset>10057130</wp:posOffset>
              </wp:positionV>
              <wp:extent cx="1524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07D0" w14:textId="77777777" w:rsidR="00580132" w:rsidRDefault="00547C87">
                          <w:pPr>
                            <w:spacing w:before="10"/>
                            <w:ind w:left="60"/>
                            <w:rPr>
                              <w:sz w:val="24"/>
                            </w:rPr>
                          </w:pPr>
                          <w:r>
                            <w:fldChar w:fldCharType="begin"/>
                          </w:r>
                          <w:r>
                            <w:rPr>
                              <w:sz w:val="24"/>
                            </w:rPr>
                            <w:instrText xml:space="preserve"> PAGE </w:instrText>
                          </w:r>
                          <w:r>
                            <w:fldChar w:fldCharType="separate"/>
                          </w:r>
                          <w:r w:rsidR="00301CA0">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FDFC" id="_x0000_t202" coordsize="21600,21600" o:spt="202" path="m,l,21600r21600,l21600,xe">
              <v:stroke joinstyle="miter"/>
              <v:path gradientshapeok="t" o:connecttype="rect"/>
            </v:shapetype>
            <v:shape id="Поле 1" o:spid="_x0000_s1026" type="#_x0000_t202" style="position:absolute;margin-left:297.4pt;margin-top:791.9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" filled="f" stroked="f">
              <v:textbox inset="0,0,0,0">
                <w:txbxContent>
                  <w:p w14:paraId="526307D0" w14:textId="77777777" w:rsidR="00580132" w:rsidRDefault="00547C87">
                    <w:pPr>
                      <w:spacing w:before="10"/>
                      <w:ind w:left="60"/>
                      <w:rPr>
                        <w:sz w:val="24"/>
                      </w:rPr>
                    </w:pPr>
                    <w:r>
                      <w:fldChar w:fldCharType="begin"/>
                    </w:r>
                    <w:r>
                      <w:rPr>
                        <w:sz w:val="24"/>
                      </w:rPr>
                      <w:instrText xml:space="preserve"> PAGE </w:instrText>
                    </w:r>
                    <w:r>
                      <w:fldChar w:fldCharType="separate"/>
                    </w:r>
                    <w:r w:rsidR="00301CA0">
                      <w:rPr>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F8E9" w14:textId="77777777" w:rsidR="00D03DCE" w:rsidRDefault="00D03DCE">
      <w:r>
        <w:separator/>
      </w:r>
    </w:p>
  </w:footnote>
  <w:footnote w:type="continuationSeparator" w:id="0">
    <w:p w14:paraId="6A8373F0" w14:textId="77777777" w:rsidR="00D03DCE" w:rsidRDefault="00D0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836"/>
    <w:multiLevelType w:val="multilevel"/>
    <w:tmpl w:val="FB6873A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530920"/>
    <w:multiLevelType w:val="multilevel"/>
    <w:tmpl w:val="7F7AC97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682492"/>
    <w:multiLevelType w:val="multilevel"/>
    <w:tmpl w:val="4740CF36"/>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524854"/>
    <w:multiLevelType w:val="multilevel"/>
    <w:tmpl w:val="18528A6A"/>
    <w:lvl w:ilvl="0">
      <w:start w:val="4"/>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763109D"/>
    <w:multiLevelType w:val="multilevel"/>
    <w:tmpl w:val="C9BE2B38"/>
    <w:lvl w:ilvl="0">
      <w:start w:val="6"/>
      <w:numFmt w:val="decimal"/>
      <w:lvlText w:val="%1."/>
      <w:lvlJc w:val="left"/>
      <w:pPr>
        <w:ind w:left="502" w:hanging="360"/>
      </w:pPr>
      <w:rPr>
        <w:rFonts w:hint="default"/>
      </w:rPr>
    </w:lvl>
    <w:lvl w:ilvl="1">
      <w:start w:val="2"/>
      <w:numFmt w:val="decimal"/>
      <w:isLgl/>
      <w:lvlText w:val="%1.%2"/>
      <w:lvlJc w:val="left"/>
      <w:pPr>
        <w:ind w:left="1135" w:hanging="375"/>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920" w:hanging="2160"/>
      </w:pPr>
      <w:rPr>
        <w:rFonts w:hint="default"/>
      </w:rPr>
    </w:lvl>
  </w:abstractNum>
  <w:abstractNum w:abstractNumId="5" w15:restartNumberingAfterBreak="0">
    <w:nsid w:val="0B090135"/>
    <w:multiLevelType w:val="multilevel"/>
    <w:tmpl w:val="D60053DA"/>
    <w:lvl w:ilvl="0">
      <w:start w:val="5"/>
      <w:numFmt w:val="decimal"/>
      <w:lvlText w:val="%1"/>
      <w:lvlJc w:val="left"/>
      <w:pPr>
        <w:ind w:left="375" w:hanging="375"/>
      </w:pPr>
      <w:rPr>
        <w:rFonts w:hint="default"/>
        <w:i w:val="0"/>
      </w:rPr>
    </w:lvl>
    <w:lvl w:ilvl="1">
      <w:start w:val="5"/>
      <w:numFmt w:val="decimal"/>
      <w:lvlText w:val="%1.%2"/>
      <w:lvlJc w:val="left"/>
      <w:pPr>
        <w:ind w:left="585" w:hanging="375"/>
      </w:pPr>
      <w:rPr>
        <w:rFonts w:hint="default"/>
        <w:i w:val="0"/>
      </w:rPr>
    </w:lvl>
    <w:lvl w:ilvl="2">
      <w:start w:val="1"/>
      <w:numFmt w:val="decimal"/>
      <w:lvlText w:val="%1.%2.%3"/>
      <w:lvlJc w:val="left"/>
      <w:pPr>
        <w:ind w:left="1140" w:hanging="720"/>
      </w:pPr>
      <w:rPr>
        <w:rFonts w:hint="default"/>
        <w:i w:val="0"/>
      </w:rPr>
    </w:lvl>
    <w:lvl w:ilvl="3">
      <w:start w:val="1"/>
      <w:numFmt w:val="decimal"/>
      <w:lvlText w:val="%1.%2.%3.%4"/>
      <w:lvlJc w:val="left"/>
      <w:pPr>
        <w:ind w:left="1710" w:hanging="1080"/>
      </w:pPr>
      <w:rPr>
        <w:rFonts w:hint="default"/>
        <w:i w:val="0"/>
      </w:rPr>
    </w:lvl>
    <w:lvl w:ilvl="4">
      <w:start w:val="1"/>
      <w:numFmt w:val="decimal"/>
      <w:lvlText w:val="%1.%2.%3.%4.%5"/>
      <w:lvlJc w:val="left"/>
      <w:pPr>
        <w:ind w:left="1920" w:hanging="1080"/>
      </w:pPr>
      <w:rPr>
        <w:rFonts w:hint="default"/>
        <w:i w:val="0"/>
      </w:rPr>
    </w:lvl>
    <w:lvl w:ilvl="5">
      <w:start w:val="1"/>
      <w:numFmt w:val="decimal"/>
      <w:lvlText w:val="%1.%2.%3.%4.%5.%6"/>
      <w:lvlJc w:val="left"/>
      <w:pPr>
        <w:ind w:left="2490" w:hanging="1440"/>
      </w:pPr>
      <w:rPr>
        <w:rFonts w:hint="default"/>
        <w:i w:val="0"/>
      </w:rPr>
    </w:lvl>
    <w:lvl w:ilvl="6">
      <w:start w:val="1"/>
      <w:numFmt w:val="decimal"/>
      <w:lvlText w:val="%1.%2.%3.%4.%5.%6.%7"/>
      <w:lvlJc w:val="left"/>
      <w:pPr>
        <w:ind w:left="2700" w:hanging="1440"/>
      </w:pPr>
      <w:rPr>
        <w:rFonts w:hint="default"/>
        <w:i w:val="0"/>
      </w:rPr>
    </w:lvl>
    <w:lvl w:ilvl="7">
      <w:start w:val="1"/>
      <w:numFmt w:val="decimal"/>
      <w:lvlText w:val="%1.%2.%3.%4.%5.%6.%7.%8"/>
      <w:lvlJc w:val="left"/>
      <w:pPr>
        <w:ind w:left="3270" w:hanging="1800"/>
      </w:pPr>
      <w:rPr>
        <w:rFonts w:hint="default"/>
        <w:i w:val="0"/>
      </w:rPr>
    </w:lvl>
    <w:lvl w:ilvl="8">
      <w:start w:val="1"/>
      <w:numFmt w:val="decimal"/>
      <w:lvlText w:val="%1.%2.%3.%4.%5.%6.%7.%8.%9"/>
      <w:lvlJc w:val="left"/>
      <w:pPr>
        <w:ind w:left="3840" w:hanging="2160"/>
      </w:pPr>
      <w:rPr>
        <w:rFonts w:hint="default"/>
        <w:i w:val="0"/>
      </w:rPr>
    </w:lvl>
  </w:abstractNum>
  <w:abstractNum w:abstractNumId="6" w15:restartNumberingAfterBreak="0">
    <w:nsid w:val="103325C1"/>
    <w:multiLevelType w:val="hybridMultilevel"/>
    <w:tmpl w:val="4E5C9A58"/>
    <w:lvl w:ilvl="0" w:tplc="A3A2137C">
      <w:numFmt w:val="bullet"/>
      <w:lvlText w:val="–"/>
      <w:lvlJc w:val="left"/>
      <w:pPr>
        <w:ind w:left="580" w:hanging="214"/>
      </w:pPr>
      <w:rPr>
        <w:rFonts w:ascii="Times New Roman" w:eastAsia="Times New Roman" w:hAnsi="Times New Roman" w:cs="Times New Roman" w:hint="default"/>
        <w:w w:val="100"/>
        <w:sz w:val="28"/>
        <w:szCs w:val="28"/>
        <w:lang w:val="ru-RU" w:eastAsia="en-US" w:bidi="ar-SA"/>
      </w:rPr>
    </w:lvl>
    <w:lvl w:ilvl="1" w:tplc="CFD808B6">
      <w:numFmt w:val="bullet"/>
      <w:lvlText w:val="–"/>
      <w:lvlJc w:val="left"/>
      <w:pPr>
        <w:ind w:left="220" w:hanging="288"/>
      </w:pPr>
      <w:rPr>
        <w:rFonts w:ascii="Times New Roman" w:eastAsia="Times New Roman" w:hAnsi="Times New Roman" w:cs="Times New Roman" w:hint="default"/>
        <w:w w:val="100"/>
        <w:sz w:val="28"/>
        <w:szCs w:val="28"/>
        <w:lang w:val="ru-RU" w:eastAsia="en-US" w:bidi="ar-SA"/>
      </w:rPr>
    </w:lvl>
    <w:lvl w:ilvl="2" w:tplc="6EE6FBC4">
      <w:numFmt w:val="bullet"/>
      <w:lvlText w:val="•"/>
      <w:lvlJc w:val="left"/>
      <w:pPr>
        <w:ind w:left="1674" w:hanging="288"/>
      </w:pPr>
      <w:rPr>
        <w:rFonts w:hint="default"/>
        <w:lang w:val="ru-RU" w:eastAsia="en-US" w:bidi="ar-SA"/>
      </w:rPr>
    </w:lvl>
    <w:lvl w:ilvl="3" w:tplc="332C65DC">
      <w:numFmt w:val="bullet"/>
      <w:lvlText w:val="•"/>
      <w:lvlJc w:val="left"/>
      <w:pPr>
        <w:ind w:left="2768" w:hanging="288"/>
      </w:pPr>
      <w:rPr>
        <w:rFonts w:hint="default"/>
        <w:lang w:val="ru-RU" w:eastAsia="en-US" w:bidi="ar-SA"/>
      </w:rPr>
    </w:lvl>
    <w:lvl w:ilvl="4" w:tplc="0FD6D212">
      <w:numFmt w:val="bullet"/>
      <w:lvlText w:val="•"/>
      <w:lvlJc w:val="left"/>
      <w:pPr>
        <w:ind w:left="3862" w:hanging="288"/>
      </w:pPr>
      <w:rPr>
        <w:rFonts w:hint="default"/>
        <w:lang w:val="ru-RU" w:eastAsia="en-US" w:bidi="ar-SA"/>
      </w:rPr>
    </w:lvl>
    <w:lvl w:ilvl="5" w:tplc="8E6EB486">
      <w:numFmt w:val="bullet"/>
      <w:lvlText w:val="•"/>
      <w:lvlJc w:val="left"/>
      <w:pPr>
        <w:ind w:left="4956" w:hanging="288"/>
      </w:pPr>
      <w:rPr>
        <w:rFonts w:hint="default"/>
        <w:lang w:val="ru-RU" w:eastAsia="en-US" w:bidi="ar-SA"/>
      </w:rPr>
    </w:lvl>
    <w:lvl w:ilvl="6" w:tplc="14BCBF6E">
      <w:numFmt w:val="bullet"/>
      <w:lvlText w:val="•"/>
      <w:lvlJc w:val="left"/>
      <w:pPr>
        <w:ind w:left="6050" w:hanging="288"/>
      </w:pPr>
      <w:rPr>
        <w:rFonts w:hint="default"/>
        <w:lang w:val="ru-RU" w:eastAsia="en-US" w:bidi="ar-SA"/>
      </w:rPr>
    </w:lvl>
    <w:lvl w:ilvl="7" w:tplc="833621C8">
      <w:numFmt w:val="bullet"/>
      <w:lvlText w:val="•"/>
      <w:lvlJc w:val="left"/>
      <w:pPr>
        <w:ind w:left="7144" w:hanging="288"/>
      </w:pPr>
      <w:rPr>
        <w:rFonts w:hint="default"/>
        <w:lang w:val="ru-RU" w:eastAsia="en-US" w:bidi="ar-SA"/>
      </w:rPr>
    </w:lvl>
    <w:lvl w:ilvl="8" w:tplc="699AD602">
      <w:numFmt w:val="bullet"/>
      <w:lvlText w:val="•"/>
      <w:lvlJc w:val="left"/>
      <w:pPr>
        <w:ind w:left="8238" w:hanging="288"/>
      </w:pPr>
      <w:rPr>
        <w:rFonts w:hint="default"/>
        <w:lang w:val="ru-RU" w:eastAsia="en-US" w:bidi="ar-SA"/>
      </w:rPr>
    </w:lvl>
  </w:abstractNum>
  <w:abstractNum w:abstractNumId="7" w15:restartNumberingAfterBreak="0">
    <w:nsid w:val="109304B3"/>
    <w:multiLevelType w:val="hybridMultilevel"/>
    <w:tmpl w:val="8B560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CB72B9"/>
    <w:multiLevelType w:val="hybridMultilevel"/>
    <w:tmpl w:val="C58E5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A0A0B"/>
    <w:multiLevelType w:val="multilevel"/>
    <w:tmpl w:val="01B8355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1A5B66"/>
    <w:multiLevelType w:val="multilevel"/>
    <w:tmpl w:val="3B2C7B1A"/>
    <w:lvl w:ilvl="0">
      <w:start w:val="5"/>
      <w:numFmt w:val="decimal"/>
      <w:lvlText w:val="%1"/>
      <w:lvlJc w:val="left"/>
      <w:pPr>
        <w:ind w:left="375" w:hanging="375"/>
      </w:pPr>
      <w:rPr>
        <w:rFonts w:hint="default"/>
        <w:i w:val="0"/>
      </w:rPr>
    </w:lvl>
    <w:lvl w:ilvl="1">
      <w:start w:val="5"/>
      <w:numFmt w:val="decimal"/>
      <w:lvlText w:val="%1.%2"/>
      <w:lvlJc w:val="left"/>
      <w:pPr>
        <w:ind w:left="510" w:hanging="375"/>
      </w:pPr>
      <w:rPr>
        <w:rFonts w:hint="default"/>
        <w:i w:val="0"/>
      </w:rPr>
    </w:lvl>
    <w:lvl w:ilvl="2">
      <w:start w:val="1"/>
      <w:numFmt w:val="decimal"/>
      <w:lvlText w:val="%1.%2.%3"/>
      <w:lvlJc w:val="left"/>
      <w:pPr>
        <w:ind w:left="990" w:hanging="720"/>
      </w:pPr>
      <w:rPr>
        <w:rFonts w:hint="default"/>
        <w:i w:val="0"/>
      </w:rPr>
    </w:lvl>
    <w:lvl w:ilvl="3">
      <w:start w:val="1"/>
      <w:numFmt w:val="decimal"/>
      <w:lvlText w:val="%1.%2.%3.%4"/>
      <w:lvlJc w:val="left"/>
      <w:pPr>
        <w:ind w:left="1485" w:hanging="1080"/>
      </w:pPr>
      <w:rPr>
        <w:rFonts w:hint="default"/>
        <w:i w:val="0"/>
      </w:rPr>
    </w:lvl>
    <w:lvl w:ilvl="4">
      <w:start w:val="1"/>
      <w:numFmt w:val="decimal"/>
      <w:lvlText w:val="%1.%2.%3.%4.%5"/>
      <w:lvlJc w:val="left"/>
      <w:pPr>
        <w:ind w:left="1620" w:hanging="1080"/>
      </w:pPr>
      <w:rPr>
        <w:rFonts w:hint="default"/>
        <w:i w:val="0"/>
      </w:rPr>
    </w:lvl>
    <w:lvl w:ilvl="5">
      <w:start w:val="1"/>
      <w:numFmt w:val="decimal"/>
      <w:lvlText w:val="%1.%2.%3.%4.%5.%6"/>
      <w:lvlJc w:val="left"/>
      <w:pPr>
        <w:ind w:left="2115" w:hanging="1440"/>
      </w:pPr>
      <w:rPr>
        <w:rFonts w:hint="default"/>
        <w:i w:val="0"/>
      </w:rPr>
    </w:lvl>
    <w:lvl w:ilvl="6">
      <w:start w:val="1"/>
      <w:numFmt w:val="decimal"/>
      <w:lvlText w:val="%1.%2.%3.%4.%5.%6.%7"/>
      <w:lvlJc w:val="left"/>
      <w:pPr>
        <w:ind w:left="2250" w:hanging="1440"/>
      </w:pPr>
      <w:rPr>
        <w:rFonts w:hint="default"/>
        <w:i w:val="0"/>
      </w:rPr>
    </w:lvl>
    <w:lvl w:ilvl="7">
      <w:start w:val="1"/>
      <w:numFmt w:val="decimal"/>
      <w:lvlText w:val="%1.%2.%3.%4.%5.%6.%7.%8"/>
      <w:lvlJc w:val="left"/>
      <w:pPr>
        <w:ind w:left="2745" w:hanging="1800"/>
      </w:pPr>
      <w:rPr>
        <w:rFonts w:hint="default"/>
        <w:i w:val="0"/>
      </w:rPr>
    </w:lvl>
    <w:lvl w:ilvl="8">
      <w:start w:val="1"/>
      <w:numFmt w:val="decimal"/>
      <w:lvlText w:val="%1.%2.%3.%4.%5.%6.%7.%8.%9"/>
      <w:lvlJc w:val="left"/>
      <w:pPr>
        <w:ind w:left="3240" w:hanging="2160"/>
      </w:pPr>
      <w:rPr>
        <w:rFonts w:hint="default"/>
        <w:i w:val="0"/>
      </w:rPr>
    </w:lvl>
  </w:abstractNum>
  <w:abstractNum w:abstractNumId="11" w15:restartNumberingAfterBreak="0">
    <w:nsid w:val="1B275E22"/>
    <w:multiLevelType w:val="hybridMultilevel"/>
    <w:tmpl w:val="03DC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8425C8"/>
    <w:multiLevelType w:val="hybridMultilevel"/>
    <w:tmpl w:val="6570EA66"/>
    <w:lvl w:ilvl="0" w:tplc="73A025F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817DA"/>
    <w:multiLevelType w:val="multilevel"/>
    <w:tmpl w:val="9A842FF4"/>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01631F"/>
    <w:multiLevelType w:val="multilevel"/>
    <w:tmpl w:val="72C6B6E0"/>
    <w:lvl w:ilvl="0">
      <w:start w:val="2"/>
      <w:numFmt w:val="decimal"/>
      <w:lvlText w:val="%1"/>
      <w:lvlJc w:val="left"/>
      <w:pPr>
        <w:ind w:left="375" w:hanging="375"/>
      </w:pPr>
      <w:rPr>
        <w:rFonts w:hint="default"/>
        <w:b/>
      </w:rPr>
    </w:lvl>
    <w:lvl w:ilvl="1">
      <w:start w:val="1"/>
      <w:numFmt w:val="decimal"/>
      <w:lvlText w:val="%1.%2"/>
      <w:lvlJc w:val="left"/>
      <w:pPr>
        <w:ind w:left="1416" w:hanging="375"/>
      </w:pPr>
      <w:rPr>
        <w:rFonts w:hint="default"/>
        <w:b w:val="0"/>
      </w:rPr>
    </w:lvl>
    <w:lvl w:ilvl="2">
      <w:start w:val="1"/>
      <w:numFmt w:val="decimal"/>
      <w:lvlText w:val="%1.%2.%3"/>
      <w:lvlJc w:val="left"/>
      <w:pPr>
        <w:ind w:left="2802" w:hanging="720"/>
      </w:pPr>
      <w:rPr>
        <w:rFonts w:hint="default"/>
        <w:b/>
      </w:rPr>
    </w:lvl>
    <w:lvl w:ilvl="3">
      <w:start w:val="1"/>
      <w:numFmt w:val="decimal"/>
      <w:lvlText w:val="%1.%2.%3.%4"/>
      <w:lvlJc w:val="left"/>
      <w:pPr>
        <w:ind w:left="4203" w:hanging="1080"/>
      </w:pPr>
      <w:rPr>
        <w:rFonts w:hint="default"/>
        <w:b/>
      </w:rPr>
    </w:lvl>
    <w:lvl w:ilvl="4">
      <w:start w:val="1"/>
      <w:numFmt w:val="decimal"/>
      <w:lvlText w:val="%1.%2.%3.%4.%5"/>
      <w:lvlJc w:val="left"/>
      <w:pPr>
        <w:ind w:left="5244" w:hanging="1080"/>
      </w:pPr>
      <w:rPr>
        <w:rFonts w:hint="default"/>
        <w:b/>
      </w:rPr>
    </w:lvl>
    <w:lvl w:ilvl="5">
      <w:start w:val="1"/>
      <w:numFmt w:val="decimal"/>
      <w:lvlText w:val="%1.%2.%3.%4.%5.%6"/>
      <w:lvlJc w:val="left"/>
      <w:pPr>
        <w:ind w:left="6645" w:hanging="1440"/>
      </w:pPr>
      <w:rPr>
        <w:rFonts w:hint="default"/>
        <w:b/>
      </w:rPr>
    </w:lvl>
    <w:lvl w:ilvl="6">
      <w:start w:val="1"/>
      <w:numFmt w:val="decimal"/>
      <w:lvlText w:val="%1.%2.%3.%4.%5.%6.%7"/>
      <w:lvlJc w:val="left"/>
      <w:pPr>
        <w:ind w:left="7686" w:hanging="1440"/>
      </w:pPr>
      <w:rPr>
        <w:rFonts w:hint="default"/>
        <w:b/>
      </w:rPr>
    </w:lvl>
    <w:lvl w:ilvl="7">
      <w:start w:val="1"/>
      <w:numFmt w:val="decimal"/>
      <w:lvlText w:val="%1.%2.%3.%4.%5.%6.%7.%8"/>
      <w:lvlJc w:val="left"/>
      <w:pPr>
        <w:ind w:left="9087" w:hanging="1800"/>
      </w:pPr>
      <w:rPr>
        <w:rFonts w:hint="default"/>
        <w:b/>
      </w:rPr>
    </w:lvl>
    <w:lvl w:ilvl="8">
      <w:start w:val="1"/>
      <w:numFmt w:val="decimal"/>
      <w:lvlText w:val="%1.%2.%3.%4.%5.%6.%7.%8.%9"/>
      <w:lvlJc w:val="left"/>
      <w:pPr>
        <w:ind w:left="10488" w:hanging="2160"/>
      </w:pPr>
      <w:rPr>
        <w:rFonts w:hint="default"/>
        <w:b/>
      </w:rPr>
    </w:lvl>
  </w:abstractNum>
  <w:abstractNum w:abstractNumId="15" w15:restartNumberingAfterBreak="0">
    <w:nsid w:val="26346438"/>
    <w:multiLevelType w:val="multilevel"/>
    <w:tmpl w:val="2F869B34"/>
    <w:lvl w:ilvl="0">
      <w:start w:val="8"/>
      <w:numFmt w:val="decimal"/>
      <w:lvlText w:val="%1"/>
      <w:lvlJc w:val="left"/>
      <w:pPr>
        <w:ind w:left="375" w:hanging="375"/>
      </w:pPr>
      <w:rPr>
        <w:rFonts w:hint="default"/>
      </w:rPr>
    </w:lvl>
    <w:lvl w:ilvl="1">
      <w:start w:val="1"/>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2BD005E9"/>
    <w:multiLevelType w:val="multilevel"/>
    <w:tmpl w:val="DDFA5EAE"/>
    <w:lvl w:ilvl="0">
      <w:start w:val="4"/>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7" w15:restartNumberingAfterBreak="0">
    <w:nsid w:val="2BD95222"/>
    <w:multiLevelType w:val="multilevel"/>
    <w:tmpl w:val="6C6E55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851E2"/>
    <w:multiLevelType w:val="multilevel"/>
    <w:tmpl w:val="0D526F54"/>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2D512EFE"/>
    <w:multiLevelType w:val="hybridMultilevel"/>
    <w:tmpl w:val="00E2551A"/>
    <w:lvl w:ilvl="0" w:tplc="52CA7B8A">
      <w:start w:val="1"/>
      <w:numFmt w:val="decimal"/>
      <w:lvlText w:val="%1."/>
      <w:lvlJc w:val="left"/>
      <w:pPr>
        <w:ind w:left="220" w:hanging="526"/>
        <w:jc w:val="right"/>
      </w:pPr>
      <w:rPr>
        <w:rFonts w:hint="default"/>
        <w:spacing w:val="0"/>
        <w:w w:val="100"/>
        <w:lang w:val="ru-RU" w:eastAsia="en-US" w:bidi="ar-SA"/>
      </w:rPr>
    </w:lvl>
    <w:lvl w:ilvl="1" w:tplc="EDB6FD0A">
      <w:numFmt w:val="bullet"/>
      <w:lvlText w:val="–"/>
      <w:lvlJc w:val="left"/>
      <w:pPr>
        <w:ind w:left="220" w:hanging="212"/>
      </w:pPr>
      <w:rPr>
        <w:rFonts w:ascii="Times New Roman" w:eastAsia="Times New Roman" w:hAnsi="Times New Roman" w:cs="Times New Roman" w:hint="default"/>
        <w:w w:val="100"/>
        <w:sz w:val="28"/>
        <w:szCs w:val="28"/>
        <w:lang w:val="ru-RU" w:eastAsia="en-US" w:bidi="ar-SA"/>
      </w:rPr>
    </w:lvl>
    <w:lvl w:ilvl="2" w:tplc="05665DC0">
      <w:numFmt w:val="bullet"/>
      <w:lvlText w:val="•"/>
      <w:lvlJc w:val="left"/>
      <w:pPr>
        <w:ind w:left="2261" w:hanging="212"/>
      </w:pPr>
      <w:rPr>
        <w:rFonts w:hint="default"/>
        <w:lang w:val="ru-RU" w:eastAsia="en-US" w:bidi="ar-SA"/>
      </w:rPr>
    </w:lvl>
    <w:lvl w:ilvl="3" w:tplc="EB6C386E">
      <w:numFmt w:val="bullet"/>
      <w:lvlText w:val="•"/>
      <w:lvlJc w:val="left"/>
      <w:pPr>
        <w:ind w:left="3281" w:hanging="212"/>
      </w:pPr>
      <w:rPr>
        <w:rFonts w:hint="default"/>
        <w:lang w:val="ru-RU" w:eastAsia="en-US" w:bidi="ar-SA"/>
      </w:rPr>
    </w:lvl>
    <w:lvl w:ilvl="4" w:tplc="2EACF59E">
      <w:numFmt w:val="bullet"/>
      <w:lvlText w:val="•"/>
      <w:lvlJc w:val="left"/>
      <w:pPr>
        <w:ind w:left="4302" w:hanging="212"/>
      </w:pPr>
      <w:rPr>
        <w:rFonts w:hint="default"/>
        <w:lang w:val="ru-RU" w:eastAsia="en-US" w:bidi="ar-SA"/>
      </w:rPr>
    </w:lvl>
    <w:lvl w:ilvl="5" w:tplc="5E8A5352">
      <w:numFmt w:val="bullet"/>
      <w:lvlText w:val="•"/>
      <w:lvlJc w:val="left"/>
      <w:pPr>
        <w:ind w:left="5323" w:hanging="212"/>
      </w:pPr>
      <w:rPr>
        <w:rFonts w:hint="default"/>
        <w:lang w:val="ru-RU" w:eastAsia="en-US" w:bidi="ar-SA"/>
      </w:rPr>
    </w:lvl>
    <w:lvl w:ilvl="6" w:tplc="C91EFF8C">
      <w:numFmt w:val="bullet"/>
      <w:lvlText w:val="•"/>
      <w:lvlJc w:val="left"/>
      <w:pPr>
        <w:ind w:left="6343" w:hanging="212"/>
      </w:pPr>
      <w:rPr>
        <w:rFonts w:hint="default"/>
        <w:lang w:val="ru-RU" w:eastAsia="en-US" w:bidi="ar-SA"/>
      </w:rPr>
    </w:lvl>
    <w:lvl w:ilvl="7" w:tplc="60F2B0C6">
      <w:numFmt w:val="bullet"/>
      <w:lvlText w:val="•"/>
      <w:lvlJc w:val="left"/>
      <w:pPr>
        <w:ind w:left="7364" w:hanging="212"/>
      </w:pPr>
      <w:rPr>
        <w:rFonts w:hint="default"/>
        <w:lang w:val="ru-RU" w:eastAsia="en-US" w:bidi="ar-SA"/>
      </w:rPr>
    </w:lvl>
    <w:lvl w:ilvl="8" w:tplc="43349C30">
      <w:numFmt w:val="bullet"/>
      <w:lvlText w:val="•"/>
      <w:lvlJc w:val="left"/>
      <w:pPr>
        <w:ind w:left="8385" w:hanging="212"/>
      </w:pPr>
      <w:rPr>
        <w:rFonts w:hint="default"/>
        <w:lang w:val="ru-RU" w:eastAsia="en-US" w:bidi="ar-SA"/>
      </w:rPr>
    </w:lvl>
  </w:abstractNum>
  <w:abstractNum w:abstractNumId="20" w15:restartNumberingAfterBreak="0">
    <w:nsid w:val="2DA8359B"/>
    <w:multiLevelType w:val="hybridMultilevel"/>
    <w:tmpl w:val="93EEB3DA"/>
    <w:lvl w:ilvl="0" w:tplc="42A401C6">
      <w:start w:val="1"/>
      <w:numFmt w:val="upperRoman"/>
      <w:lvlText w:val="%1."/>
      <w:lvlJc w:val="left"/>
      <w:pPr>
        <w:ind w:left="1010" w:hanging="250"/>
      </w:pPr>
      <w:rPr>
        <w:rFonts w:hint="default"/>
        <w:b/>
        <w:bCs/>
        <w:spacing w:val="0"/>
        <w:w w:val="100"/>
        <w:lang w:val="ru-RU" w:eastAsia="en-US" w:bidi="ar-SA"/>
      </w:rPr>
    </w:lvl>
    <w:lvl w:ilvl="1" w:tplc="7348255C">
      <w:numFmt w:val="bullet"/>
      <w:lvlText w:val="•"/>
      <w:lvlJc w:val="left"/>
      <w:pPr>
        <w:ind w:left="1960" w:hanging="250"/>
      </w:pPr>
      <w:rPr>
        <w:rFonts w:hint="default"/>
        <w:lang w:val="ru-RU" w:eastAsia="en-US" w:bidi="ar-SA"/>
      </w:rPr>
    </w:lvl>
    <w:lvl w:ilvl="2" w:tplc="A37C33D4">
      <w:numFmt w:val="bullet"/>
      <w:lvlText w:val="•"/>
      <w:lvlJc w:val="left"/>
      <w:pPr>
        <w:ind w:left="2901" w:hanging="250"/>
      </w:pPr>
      <w:rPr>
        <w:rFonts w:hint="default"/>
        <w:lang w:val="ru-RU" w:eastAsia="en-US" w:bidi="ar-SA"/>
      </w:rPr>
    </w:lvl>
    <w:lvl w:ilvl="3" w:tplc="D4CC1ABE">
      <w:numFmt w:val="bullet"/>
      <w:lvlText w:val="•"/>
      <w:lvlJc w:val="left"/>
      <w:pPr>
        <w:ind w:left="3841" w:hanging="250"/>
      </w:pPr>
      <w:rPr>
        <w:rFonts w:hint="default"/>
        <w:lang w:val="ru-RU" w:eastAsia="en-US" w:bidi="ar-SA"/>
      </w:rPr>
    </w:lvl>
    <w:lvl w:ilvl="4" w:tplc="520E3A58">
      <w:numFmt w:val="bullet"/>
      <w:lvlText w:val="•"/>
      <w:lvlJc w:val="left"/>
      <w:pPr>
        <w:ind w:left="4782" w:hanging="250"/>
      </w:pPr>
      <w:rPr>
        <w:rFonts w:hint="default"/>
        <w:lang w:val="ru-RU" w:eastAsia="en-US" w:bidi="ar-SA"/>
      </w:rPr>
    </w:lvl>
    <w:lvl w:ilvl="5" w:tplc="AE663316">
      <w:numFmt w:val="bullet"/>
      <w:lvlText w:val="•"/>
      <w:lvlJc w:val="left"/>
      <w:pPr>
        <w:ind w:left="5723" w:hanging="250"/>
      </w:pPr>
      <w:rPr>
        <w:rFonts w:hint="default"/>
        <w:lang w:val="ru-RU" w:eastAsia="en-US" w:bidi="ar-SA"/>
      </w:rPr>
    </w:lvl>
    <w:lvl w:ilvl="6" w:tplc="3F728A50">
      <w:numFmt w:val="bullet"/>
      <w:lvlText w:val="•"/>
      <w:lvlJc w:val="left"/>
      <w:pPr>
        <w:ind w:left="6663" w:hanging="250"/>
      </w:pPr>
      <w:rPr>
        <w:rFonts w:hint="default"/>
        <w:lang w:val="ru-RU" w:eastAsia="en-US" w:bidi="ar-SA"/>
      </w:rPr>
    </w:lvl>
    <w:lvl w:ilvl="7" w:tplc="A596003E">
      <w:numFmt w:val="bullet"/>
      <w:lvlText w:val="•"/>
      <w:lvlJc w:val="left"/>
      <w:pPr>
        <w:ind w:left="7604" w:hanging="250"/>
      </w:pPr>
      <w:rPr>
        <w:rFonts w:hint="default"/>
        <w:lang w:val="ru-RU" w:eastAsia="en-US" w:bidi="ar-SA"/>
      </w:rPr>
    </w:lvl>
    <w:lvl w:ilvl="8" w:tplc="875E8956">
      <w:numFmt w:val="bullet"/>
      <w:lvlText w:val="•"/>
      <w:lvlJc w:val="left"/>
      <w:pPr>
        <w:ind w:left="8545" w:hanging="250"/>
      </w:pPr>
      <w:rPr>
        <w:rFonts w:hint="default"/>
        <w:lang w:val="ru-RU" w:eastAsia="en-US" w:bidi="ar-SA"/>
      </w:rPr>
    </w:lvl>
  </w:abstractNum>
  <w:abstractNum w:abstractNumId="21" w15:restartNumberingAfterBreak="0">
    <w:nsid w:val="2E4C51FC"/>
    <w:multiLevelType w:val="multilevel"/>
    <w:tmpl w:val="8CC848C2"/>
    <w:lvl w:ilvl="0">
      <w:start w:val="5"/>
      <w:numFmt w:val="decimal"/>
      <w:lvlText w:val="%1."/>
      <w:lvlJc w:val="left"/>
      <w:pPr>
        <w:ind w:left="580" w:hanging="360"/>
      </w:pPr>
      <w:rPr>
        <w:rFonts w:hint="default"/>
      </w:rPr>
    </w:lvl>
    <w:lvl w:ilvl="1">
      <w:start w:val="4"/>
      <w:numFmt w:val="decimal"/>
      <w:isLgl/>
      <w:lvlText w:val="%1.%2"/>
      <w:lvlJc w:val="left"/>
      <w:pPr>
        <w:ind w:left="595" w:hanging="375"/>
      </w:pPr>
      <w:rPr>
        <w:rFonts w:hint="default"/>
        <w:b w:val="0"/>
        <w:i w:val="0"/>
      </w:rPr>
    </w:lvl>
    <w:lvl w:ilvl="2">
      <w:start w:val="1"/>
      <w:numFmt w:val="decimal"/>
      <w:isLgl/>
      <w:lvlText w:val="%1.%2.%3"/>
      <w:lvlJc w:val="left"/>
      <w:pPr>
        <w:ind w:left="940" w:hanging="720"/>
      </w:pPr>
      <w:rPr>
        <w:rFonts w:hint="default"/>
        <w:b w:val="0"/>
        <w:i w:val="0"/>
      </w:rPr>
    </w:lvl>
    <w:lvl w:ilvl="3">
      <w:start w:val="1"/>
      <w:numFmt w:val="decimal"/>
      <w:isLgl/>
      <w:lvlText w:val="%1.%2.%3.%4"/>
      <w:lvlJc w:val="left"/>
      <w:pPr>
        <w:ind w:left="1300" w:hanging="1080"/>
      </w:pPr>
      <w:rPr>
        <w:rFonts w:hint="default"/>
        <w:b w:val="0"/>
        <w:i w:val="0"/>
      </w:rPr>
    </w:lvl>
    <w:lvl w:ilvl="4">
      <w:start w:val="1"/>
      <w:numFmt w:val="decimal"/>
      <w:isLgl/>
      <w:lvlText w:val="%1.%2.%3.%4.%5"/>
      <w:lvlJc w:val="left"/>
      <w:pPr>
        <w:ind w:left="1300" w:hanging="1080"/>
      </w:pPr>
      <w:rPr>
        <w:rFonts w:hint="default"/>
        <w:b w:val="0"/>
        <w:i w:val="0"/>
      </w:rPr>
    </w:lvl>
    <w:lvl w:ilvl="5">
      <w:start w:val="1"/>
      <w:numFmt w:val="decimal"/>
      <w:isLgl/>
      <w:lvlText w:val="%1.%2.%3.%4.%5.%6"/>
      <w:lvlJc w:val="left"/>
      <w:pPr>
        <w:ind w:left="1660" w:hanging="1440"/>
      </w:pPr>
      <w:rPr>
        <w:rFonts w:hint="default"/>
        <w:b w:val="0"/>
        <w:i w:val="0"/>
      </w:rPr>
    </w:lvl>
    <w:lvl w:ilvl="6">
      <w:start w:val="1"/>
      <w:numFmt w:val="decimal"/>
      <w:isLgl/>
      <w:lvlText w:val="%1.%2.%3.%4.%5.%6.%7"/>
      <w:lvlJc w:val="left"/>
      <w:pPr>
        <w:ind w:left="1660" w:hanging="1440"/>
      </w:pPr>
      <w:rPr>
        <w:rFonts w:hint="default"/>
        <w:b w:val="0"/>
        <w:i w:val="0"/>
      </w:rPr>
    </w:lvl>
    <w:lvl w:ilvl="7">
      <w:start w:val="1"/>
      <w:numFmt w:val="decimal"/>
      <w:isLgl/>
      <w:lvlText w:val="%1.%2.%3.%4.%5.%6.%7.%8"/>
      <w:lvlJc w:val="left"/>
      <w:pPr>
        <w:ind w:left="2020" w:hanging="1800"/>
      </w:pPr>
      <w:rPr>
        <w:rFonts w:hint="default"/>
        <w:b w:val="0"/>
        <w:i w:val="0"/>
      </w:rPr>
    </w:lvl>
    <w:lvl w:ilvl="8">
      <w:start w:val="1"/>
      <w:numFmt w:val="decimal"/>
      <w:isLgl/>
      <w:lvlText w:val="%1.%2.%3.%4.%5.%6.%7.%8.%9"/>
      <w:lvlJc w:val="left"/>
      <w:pPr>
        <w:ind w:left="2380" w:hanging="2160"/>
      </w:pPr>
      <w:rPr>
        <w:rFonts w:hint="default"/>
        <w:b w:val="0"/>
        <w:i w:val="0"/>
      </w:rPr>
    </w:lvl>
  </w:abstractNum>
  <w:abstractNum w:abstractNumId="22" w15:restartNumberingAfterBreak="0">
    <w:nsid w:val="3AF22235"/>
    <w:multiLevelType w:val="hybridMultilevel"/>
    <w:tmpl w:val="7A38420C"/>
    <w:lvl w:ilvl="0" w:tplc="4C642B2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D41153D"/>
    <w:multiLevelType w:val="hybridMultilevel"/>
    <w:tmpl w:val="00565000"/>
    <w:lvl w:ilvl="0" w:tplc="9D9A92D0">
      <w:numFmt w:val="bullet"/>
      <w:lvlText w:val="–"/>
      <w:lvlJc w:val="left"/>
      <w:pPr>
        <w:ind w:left="220" w:hanging="384"/>
      </w:pPr>
      <w:rPr>
        <w:rFonts w:ascii="Times New Roman" w:eastAsia="Times New Roman" w:hAnsi="Times New Roman" w:cs="Times New Roman" w:hint="default"/>
        <w:w w:val="100"/>
        <w:sz w:val="28"/>
        <w:szCs w:val="28"/>
        <w:lang w:val="ru-RU" w:eastAsia="en-US" w:bidi="ar-SA"/>
      </w:rPr>
    </w:lvl>
    <w:lvl w:ilvl="1" w:tplc="B5760FC2">
      <w:numFmt w:val="bullet"/>
      <w:lvlText w:val="•"/>
      <w:lvlJc w:val="left"/>
      <w:pPr>
        <w:ind w:left="1240" w:hanging="384"/>
      </w:pPr>
      <w:rPr>
        <w:rFonts w:hint="default"/>
        <w:lang w:val="ru-RU" w:eastAsia="en-US" w:bidi="ar-SA"/>
      </w:rPr>
    </w:lvl>
    <w:lvl w:ilvl="2" w:tplc="C3BA5DF8">
      <w:numFmt w:val="bullet"/>
      <w:lvlText w:val="•"/>
      <w:lvlJc w:val="left"/>
      <w:pPr>
        <w:ind w:left="2261" w:hanging="384"/>
      </w:pPr>
      <w:rPr>
        <w:rFonts w:hint="default"/>
        <w:lang w:val="ru-RU" w:eastAsia="en-US" w:bidi="ar-SA"/>
      </w:rPr>
    </w:lvl>
    <w:lvl w:ilvl="3" w:tplc="87400760">
      <w:numFmt w:val="bullet"/>
      <w:lvlText w:val="•"/>
      <w:lvlJc w:val="left"/>
      <w:pPr>
        <w:ind w:left="3281" w:hanging="384"/>
      </w:pPr>
      <w:rPr>
        <w:rFonts w:hint="default"/>
        <w:lang w:val="ru-RU" w:eastAsia="en-US" w:bidi="ar-SA"/>
      </w:rPr>
    </w:lvl>
    <w:lvl w:ilvl="4" w:tplc="4462B5EE">
      <w:numFmt w:val="bullet"/>
      <w:lvlText w:val="•"/>
      <w:lvlJc w:val="left"/>
      <w:pPr>
        <w:ind w:left="4302" w:hanging="384"/>
      </w:pPr>
      <w:rPr>
        <w:rFonts w:hint="default"/>
        <w:lang w:val="ru-RU" w:eastAsia="en-US" w:bidi="ar-SA"/>
      </w:rPr>
    </w:lvl>
    <w:lvl w:ilvl="5" w:tplc="0ED41B62">
      <w:numFmt w:val="bullet"/>
      <w:lvlText w:val="•"/>
      <w:lvlJc w:val="left"/>
      <w:pPr>
        <w:ind w:left="5323" w:hanging="384"/>
      </w:pPr>
      <w:rPr>
        <w:rFonts w:hint="default"/>
        <w:lang w:val="ru-RU" w:eastAsia="en-US" w:bidi="ar-SA"/>
      </w:rPr>
    </w:lvl>
    <w:lvl w:ilvl="6" w:tplc="C6D68254">
      <w:numFmt w:val="bullet"/>
      <w:lvlText w:val="•"/>
      <w:lvlJc w:val="left"/>
      <w:pPr>
        <w:ind w:left="6343" w:hanging="384"/>
      </w:pPr>
      <w:rPr>
        <w:rFonts w:hint="default"/>
        <w:lang w:val="ru-RU" w:eastAsia="en-US" w:bidi="ar-SA"/>
      </w:rPr>
    </w:lvl>
    <w:lvl w:ilvl="7" w:tplc="652471F2">
      <w:numFmt w:val="bullet"/>
      <w:lvlText w:val="•"/>
      <w:lvlJc w:val="left"/>
      <w:pPr>
        <w:ind w:left="7364" w:hanging="384"/>
      </w:pPr>
      <w:rPr>
        <w:rFonts w:hint="default"/>
        <w:lang w:val="ru-RU" w:eastAsia="en-US" w:bidi="ar-SA"/>
      </w:rPr>
    </w:lvl>
    <w:lvl w:ilvl="8" w:tplc="D92ACD88">
      <w:numFmt w:val="bullet"/>
      <w:lvlText w:val="•"/>
      <w:lvlJc w:val="left"/>
      <w:pPr>
        <w:ind w:left="8385" w:hanging="384"/>
      </w:pPr>
      <w:rPr>
        <w:rFonts w:hint="default"/>
        <w:lang w:val="ru-RU" w:eastAsia="en-US" w:bidi="ar-SA"/>
      </w:rPr>
    </w:lvl>
  </w:abstractNum>
  <w:abstractNum w:abstractNumId="24" w15:restartNumberingAfterBreak="0">
    <w:nsid w:val="44996145"/>
    <w:multiLevelType w:val="multilevel"/>
    <w:tmpl w:val="DD78BF0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FE40FB"/>
    <w:multiLevelType w:val="multilevel"/>
    <w:tmpl w:val="58AE6DEC"/>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BBA68F5"/>
    <w:multiLevelType w:val="hybridMultilevel"/>
    <w:tmpl w:val="35FA0952"/>
    <w:lvl w:ilvl="0" w:tplc="73A025F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8A76F9"/>
    <w:multiLevelType w:val="hybridMultilevel"/>
    <w:tmpl w:val="22A22614"/>
    <w:lvl w:ilvl="0" w:tplc="157811FE">
      <w:numFmt w:val="bullet"/>
      <w:lvlText w:val="–"/>
      <w:lvlJc w:val="left"/>
      <w:pPr>
        <w:ind w:left="580" w:hanging="214"/>
      </w:pPr>
      <w:rPr>
        <w:rFonts w:ascii="Times New Roman" w:eastAsia="Times New Roman" w:hAnsi="Times New Roman" w:cs="Times New Roman" w:hint="default"/>
        <w:w w:val="100"/>
        <w:sz w:val="28"/>
        <w:szCs w:val="28"/>
        <w:lang w:val="ru-RU" w:eastAsia="en-US" w:bidi="ar-SA"/>
      </w:rPr>
    </w:lvl>
    <w:lvl w:ilvl="1" w:tplc="81668510">
      <w:numFmt w:val="bullet"/>
      <w:lvlText w:val="–"/>
      <w:lvlJc w:val="left"/>
      <w:pPr>
        <w:ind w:left="220" w:hanging="269"/>
      </w:pPr>
      <w:rPr>
        <w:rFonts w:ascii="Times New Roman" w:eastAsia="Times New Roman" w:hAnsi="Times New Roman" w:cs="Times New Roman" w:hint="default"/>
        <w:w w:val="100"/>
        <w:sz w:val="28"/>
        <w:szCs w:val="28"/>
        <w:lang w:val="ru-RU" w:eastAsia="en-US" w:bidi="ar-SA"/>
      </w:rPr>
    </w:lvl>
    <w:lvl w:ilvl="2" w:tplc="58C61D28">
      <w:numFmt w:val="bullet"/>
      <w:lvlText w:val="•"/>
      <w:lvlJc w:val="left"/>
      <w:pPr>
        <w:ind w:left="1674" w:hanging="269"/>
      </w:pPr>
      <w:rPr>
        <w:rFonts w:hint="default"/>
        <w:lang w:val="ru-RU" w:eastAsia="en-US" w:bidi="ar-SA"/>
      </w:rPr>
    </w:lvl>
    <w:lvl w:ilvl="3" w:tplc="EE74824C">
      <w:numFmt w:val="bullet"/>
      <w:lvlText w:val="•"/>
      <w:lvlJc w:val="left"/>
      <w:pPr>
        <w:ind w:left="2768" w:hanging="269"/>
      </w:pPr>
      <w:rPr>
        <w:rFonts w:hint="default"/>
        <w:lang w:val="ru-RU" w:eastAsia="en-US" w:bidi="ar-SA"/>
      </w:rPr>
    </w:lvl>
    <w:lvl w:ilvl="4" w:tplc="043A76E4">
      <w:numFmt w:val="bullet"/>
      <w:lvlText w:val="•"/>
      <w:lvlJc w:val="left"/>
      <w:pPr>
        <w:ind w:left="3862" w:hanging="269"/>
      </w:pPr>
      <w:rPr>
        <w:rFonts w:hint="default"/>
        <w:lang w:val="ru-RU" w:eastAsia="en-US" w:bidi="ar-SA"/>
      </w:rPr>
    </w:lvl>
    <w:lvl w:ilvl="5" w:tplc="69C4DC46">
      <w:numFmt w:val="bullet"/>
      <w:lvlText w:val="•"/>
      <w:lvlJc w:val="left"/>
      <w:pPr>
        <w:ind w:left="4956" w:hanging="269"/>
      </w:pPr>
      <w:rPr>
        <w:rFonts w:hint="default"/>
        <w:lang w:val="ru-RU" w:eastAsia="en-US" w:bidi="ar-SA"/>
      </w:rPr>
    </w:lvl>
    <w:lvl w:ilvl="6" w:tplc="F08E06DE">
      <w:numFmt w:val="bullet"/>
      <w:lvlText w:val="•"/>
      <w:lvlJc w:val="left"/>
      <w:pPr>
        <w:ind w:left="6050" w:hanging="269"/>
      </w:pPr>
      <w:rPr>
        <w:rFonts w:hint="default"/>
        <w:lang w:val="ru-RU" w:eastAsia="en-US" w:bidi="ar-SA"/>
      </w:rPr>
    </w:lvl>
    <w:lvl w:ilvl="7" w:tplc="F07675E4">
      <w:numFmt w:val="bullet"/>
      <w:lvlText w:val="•"/>
      <w:lvlJc w:val="left"/>
      <w:pPr>
        <w:ind w:left="7144" w:hanging="269"/>
      </w:pPr>
      <w:rPr>
        <w:rFonts w:hint="default"/>
        <w:lang w:val="ru-RU" w:eastAsia="en-US" w:bidi="ar-SA"/>
      </w:rPr>
    </w:lvl>
    <w:lvl w:ilvl="8" w:tplc="09F0A36C">
      <w:numFmt w:val="bullet"/>
      <w:lvlText w:val="•"/>
      <w:lvlJc w:val="left"/>
      <w:pPr>
        <w:ind w:left="8238" w:hanging="269"/>
      </w:pPr>
      <w:rPr>
        <w:rFonts w:hint="default"/>
        <w:lang w:val="ru-RU" w:eastAsia="en-US" w:bidi="ar-SA"/>
      </w:rPr>
    </w:lvl>
  </w:abstractNum>
  <w:abstractNum w:abstractNumId="28" w15:restartNumberingAfterBreak="0">
    <w:nsid w:val="4D8F3CE6"/>
    <w:multiLevelType w:val="multilevel"/>
    <w:tmpl w:val="22EE58A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02C62EE"/>
    <w:multiLevelType w:val="multilevel"/>
    <w:tmpl w:val="09C07E9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0F7678E"/>
    <w:multiLevelType w:val="multilevel"/>
    <w:tmpl w:val="1CD453C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376" w:hanging="2160"/>
      </w:pPr>
      <w:rPr>
        <w:rFonts w:hint="default"/>
      </w:rPr>
    </w:lvl>
  </w:abstractNum>
  <w:abstractNum w:abstractNumId="31" w15:restartNumberingAfterBreak="0">
    <w:nsid w:val="5263717F"/>
    <w:multiLevelType w:val="hybridMultilevel"/>
    <w:tmpl w:val="EBCA3986"/>
    <w:lvl w:ilvl="0" w:tplc="757ED892">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2" w15:restartNumberingAfterBreak="0">
    <w:nsid w:val="57C0349B"/>
    <w:multiLevelType w:val="hybridMultilevel"/>
    <w:tmpl w:val="2FBA5D56"/>
    <w:lvl w:ilvl="0" w:tplc="449A484E">
      <w:start w:val="1"/>
      <w:numFmt w:val="upperRoman"/>
      <w:lvlText w:val="%1"/>
      <w:lvlJc w:val="left"/>
      <w:pPr>
        <w:ind w:left="220" w:hanging="231"/>
        <w:jc w:val="right"/>
      </w:pPr>
      <w:rPr>
        <w:rFonts w:ascii="Times New Roman" w:eastAsia="Times New Roman" w:hAnsi="Times New Roman" w:cs="Times New Roman" w:hint="default"/>
        <w:b/>
        <w:bCs/>
        <w:i w:val="0"/>
        <w:iCs/>
        <w:w w:val="100"/>
        <w:sz w:val="28"/>
        <w:szCs w:val="28"/>
        <w:lang w:val="ru-RU" w:eastAsia="en-US" w:bidi="ar-SA"/>
      </w:rPr>
    </w:lvl>
    <w:lvl w:ilvl="1" w:tplc="47144402">
      <w:numFmt w:val="bullet"/>
      <w:lvlText w:val="•"/>
      <w:lvlJc w:val="left"/>
      <w:pPr>
        <w:ind w:left="1240" w:hanging="231"/>
      </w:pPr>
      <w:rPr>
        <w:rFonts w:hint="default"/>
        <w:lang w:val="ru-RU" w:eastAsia="en-US" w:bidi="ar-SA"/>
      </w:rPr>
    </w:lvl>
    <w:lvl w:ilvl="2" w:tplc="8FD0B03A">
      <w:numFmt w:val="bullet"/>
      <w:lvlText w:val="•"/>
      <w:lvlJc w:val="left"/>
      <w:pPr>
        <w:ind w:left="2261" w:hanging="231"/>
      </w:pPr>
      <w:rPr>
        <w:rFonts w:hint="default"/>
        <w:lang w:val="ru-RU" w:eastAsia="en-US" w:bidi="ar-SA"/>
      </w:rPr>
    </w:lvl>
    <w:lvl w:ilvl="3" w:tplc="3E14EBE8">
      <w:numFmt w:val="bullet"/>
      <w:lvlText w:val="•"/>
      <w:lvlJc w:val="left"/>
      <w:pPr>
        <w:ind w:left="3281" w:hanging="231"/>
      </w:pPr>
      <w:rPr>
        <w:rFonts w:hint="default"/>
        <w:lang w:val="ru-RU" w:eastAsia="en-US" w:bidi="ar-SA"/>
      </w:rPr>
    </w:lvl>
    <w:lvl w:ilvl="4" w:tplc="BFD61A04">
      <w:numFmt w:val="bullet"/>
      <w:lvlText w:val="•"/>
      <w:lvlJc w:val="left"/>
      <w:pPr>
        <w:ind w:left="4302" w:hanging="231"/>
      </w:pPr>
      <w:rPr>
        <w:rFonts w:hint="default"/>
        <w:lang w:val="ru-RU" w:eastAsia="en-US" w:bidi="ar-SA"/>
      </w:rPr>
    </w:lvl>
    <w:lvl w:ilvl="5" w:tplc="7DBABF8E">
      <w:numFmt w:val="bullet"/>
      <w:lvlText w:val="•"/>
      <w:lvlJc w:val="left"/>
      <w:pPr>
        <w:ind w:left="5323" w:hanging="231"/>
      </w:pPr>
      <w:rPr>
        <w:rFonts w:hint="default"/>
        <w:lang w:val="ru-RU" w:eastAsia="en-US" w:bidi="ar-SA"/>
      </w:rPr>
    </w:lvl>
    <w:lvl w:ilvl="6" w:tplc="60365BFA">
      <w:numFmt w:val="bullet"/>
      <w:lvlText w:val="•"/>
      <w:lvlJc w:val="left"/>
      <w:pPr>
        <w:ind w:left="6343" w:hanging="231"/>
      </w:pPr>
      <w:rPr>
        <w:rFonts w:hint="default"/>
        <w:lang w:val="ru-RU" w:eastAsia="en-US" w:bidi="ar-SA"/>
      </w:rPr>
    </w:lvl>
    <w:lvl w:ilvl="7" w:tplc="0A9C49FE">
      <w:numFmt w:val="bullet"/>
      <w:lvlText w:val="•"/>
      <w:lvlJc w:val="left"/>
      <w:pPr>
        <w:ind w:left="7364" w:hanging="231"/>
      </w:pPr>
      <w:rPr>
        <w:rFonts w:hint="default"/>
        <w:lang w:val="ru-RU" w:eastAsia="en-US" w:bidi="ar-SA"/>
      </w:rPr>
    </w:lvl>
    <w:lvl w:ilvl="8" w:tplc="FB5ED680">
      <w:numFmt w:val="bullet"/>
      <w:lvlText w:val="•"/>
      <w:lvlJc w:val="left"/>
      <w:pPr>
        <w:ind w:left="8385" w:hanging="231"/>
      </w:pPr>
      <w:rPr>
        <w:rFonts w:hint="default"/>
        <w:lang w:val="ru-RU" w:eastAsia="en-US" w:bidi="ar-SA"/>
      </w:rPr>
    </w:lvl>
  </w:abstractNum>
  <w:abstractNum w:abstractNumId="33" w15:restartNumberingAfterBreak="0">
    <w:nsid w:val="5A0C4620"/>
    <w:multiLevelType w:val="multilevel"/>
    <w:tmpl w:val="18AE15A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9C3F41"/>
    <w:multiLevelType w:val="hybridMultilevel"/>
    <w:tmpl w:val="E13A2454"/>
    <w:lvl w:ilvl="0" w:tplc="0FACA572">
      <w:numFmt w:val="bullet"/>
      <w:lvlText w:val="–"/>
      <w:lvlJc w:val="left"/>
      <w:pPr>
        <w:ind w:left="220" w:hanging="336"/>
      </w:pPr>
      <w:rPr>
        <w:rFonts w:ascii="Times New Roman" w:eastAsia="Times New Roman" w:hAnsi="Times New Roman" w:cs="Times New Roman" w:hint="default"/>
        <w:w w:val="100"/>
        <w:sz w:val="28"/>
        <w:szCs w:val="28"/>
        <w:lang w:val="ru-RU" w:eastAsia="en-US" w:bidi="ar-SA"/>
      </w:rPr>
    </w:lvl>
    <w:lvl w:ilvl="1" w:tplc="9AFA19C0">
      <w:numFmt w:val="bullet"/>
      <w:lvlText w:val="•"/>
      <w:lvlJc w:val="left"/>
      <w:pPr>
        <w:ind w:left="1240" w:hanging="336"/>
      </w:pPr>
      <w:rPr>
        <w:rFonts w:hint="default"/>
        <w:lang w:val="ru-RU" w:eastAsia="en-US" w:bidi="ar-SA"/>
      </w:rPr>
    </w:lvl>
    <w:lvl w:ilvl="2" w:tplc="6480DF8C">
      <w:numFmt w:val="bullet"/>
      <w:lvlText w:val="•"/>
      <w:lvlJc w:val="left"/>
      <w:pPr>
        <w:ind w:left="2261" w:hanging="336"/>
      </w:pPr>
      <w:rPr>
        <w:rFonts w:hint="default"/>
        <w:lang w:val="ru-RU" w:eastAsia="en-US" w:bidi="ar-SA"/>
      </w:rPr>
    </w:lvl>
    <w:lvl w:ilvl="3" w:tplc="A766A164">
      <w:numFmt w:val="bullet"/>
      <w:lvlText w:val="•"/>
      <w:lvlJc w:val="left"/>
      <w:pPr>
        <w:ind w:left="3281" w:hanging="336"/>
      </w:pPr>
      <w:rPr>
        <w:rFonts w:hint="default"/>
        <w:lang w:val="ru-RU" w:eastAsia="en-US" w:bidi="ar-SA"/>
      </w:rPr>
    </w:lvl>
    <w:lvl w:ilvl="4" w:tplc="18D8677E">
      <w:numFmt w:val="bullet"/>
      <w:lvlText w:val="•"/>
      <w:lvlJc w:val="left"/>
      <w:pPr>
        <w:ind w:left="4302" w:hanging="336"/>
      </w:pPr>
      <w:rPr>
        <w:rFonts w:hint="default"/>
        <w:lang w:val="ru-RU" w:eastAsia="en-US" w:bidi="ar-SA"/>
      </w:rPr>
    </w:lvl>
    <w:lvl w:ilvl="5" w:tplc="D1B0D45A">
      <w:numFmt w:val="bullet"/>
      <w:lvlText w:val="•"/>
      <w:lvlJc w:val="left"/>
      <w:pPr>
        <w:ind w:left="5323" w:hanging="336"/>
      </w:pPr>
      <w:rPr>
        <w:rFonts w:hint="default"/>
        <w:lang w:val="ru-RU" w:eastAsia="en-US" w:bidi="ar-SA"/>
      </w:rPr>
    </w:lvl>
    <w:lvl w:ilvl="6" w:tplc="2F146E8E">
      <w:numFmt w:val="bullet"/>
      <w:lvlText w:val="•"/>
      <w:lvlJc w:val="left"/>
      <w:pPr>
        <w:ind w:left="6343" w:hanging="336"/>
      </w:pPr>
      <w:rPr>
        <w:rFonts w:hint="default"/>
        <w:lang w:val="ru-RU" w:eastAsia="en-US" w:bidi="ar-SA"/>
      </w:rPr>
    </w:lvl>
    <w:lvl w:ilvl="7" w:tplc="A9C20C0A">
      <w:numFmt w:val="bullet"/>
      <w:lvlText w:val="•"/>
      <w:lvlJc w:val="left"/>
      <w:pPr>
        <w:ind w:left="7364" w:hanging="336"/>
      </w:pPr>
      <w:rPr>
        <w:rFonts w:hint="default"/>
        <w:lang w:val="ru-RU" w:eastAsia="en-US" w:bidi="ar-SA"/>
      </w:rPr>
    </w:lvl>
    <w:lvl w:ilvl="8" w:tplc="5E64AF0A">
      <w:numFmt w:val="bullet"/>
      <w:lvlText w:val="•"/>
      <w:lvlJc w:val="left"/>
      <w:pPr>
        <w:ind w:left="8385" w:hanging="336"/>
      </w:pPr>
      <w:rPr>
        <w:rFonts w:hint="default"/>
        <w:lang w:val="ru-RU" w:eastAsia="en-US" w:bidi="ar-SA"/>
      </w:rPr>
    </w:lvl>
  </w:abstractNum>
  <w:abstractNum w:abstractNumId="35" w15:restartNumberingAfterBreak="0">
    <w:nsid w:val="5D321DE4"/>
    <w:multiLevelType w:val="multilevel"/>
    <w:tmpl w:val="ED2EAA64"/>
    <w:lvl w:ilvl="0">
      <w:start w:val="9"/>
      <w:numFmt w:val="decimal"/>
      <w:lvlText w:val="%1"/>
      <w:lvlJc w:val="left"/>
      <w:pPr>
        <w:ind w:left="375" w:hanging="375"/>
      </w:pPr>
      <w:rPr>
        <w:rFonts w:hint="default"/>
      </w:rPr>
    </w:lvl>
    <w:lvl w:ilvl="1">
      <w:start w:val="1"/>
      <w:numFmt w:val="decimal"/>
      <w:lvlText w:val="%1.%2"/>
      <w:lvlJc w:val="left"/>
      <w:pPr>
        <w:ind w:left="1082" w:hanging="375"/>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6" w15:restartNumberingAfterBreak="0">
    <w:nsid w:val="622B4DAD"/>
    <w:multiLevelType w:val="multilevel"/>
    <w:tmpl w:val="DEA4FCE4"/>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abstractNum w:abstractNumId="37" w15:restartNumberingAfterBreak="0">
    <w:nsid w:val="6539057C"/>
    <w:multiLevelType w:val="multilevel"/>
    <w:tmpl w:val="42F6546C"/>
    <w:lvl w:ilvl="0">
      <w:start w:val="10"/>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8" w15:restartNumberingAfterBreak="0">
    <w:nsid w:val="671F6134"/>
    <w:multiLevelType w:val="multilevel"/>
    <w:tmpl w:val="C5E217A6"/>
    <w:lvl w:ilvl="0">
      <w:start w:val="1"/>
      <w:numFmt w:val="decimal"/>
      <w:lvlText w:val="%1"/>
      <w:lvlJc w:val="left"/>
      <w:pPr>
        <w:ind w:left="375" w:hanging="375"/>
      </w:pPr>
      <w:rPr>
        <w:rFonts w:hint="default"/>
        <w:b/>
      </w:rPr>
    </w:lvl>
    <w:lvl w:ilvl="1">
      <w:start w:val="1"/>
      <w:numFmt w:val="decimal"/>
      <w:lvlText w:val="%1.%2"/>
      <w:lvlJc w:val="left"/>
      <w:pPr>
        <w:ind w:left="1135" w:hanging="375"/>
      </w:pPr>
      <w:rPr>
        <w:rFonts w:hint="default"/>
        <w:b/>
      </w:rPr>
    </w:lvl>
    <w:lvl w:ilvl="2">
      <w:start w:val="1"/>
      <w:numFmt w:val="decimal"/>
      <w:lvlText w:val="%1.%2.%3"/>
      <w:lvlJc w:val="left"/>
      <w:pPr>
        <w:ind w:left="2240" w:hanging="720"/>
      </w:pPr>
      <w:rPr>
        <w:rFonts w:hint="default"/>
        <w:b/>
      </w:rPr>
    </w:lvl>
    <w:lvl w:ilvl="3">
      <w:start w:val="1"/>
      <w:numFmt w:val="decimal"/>
      <w:lvlText w:val="%1.%2.%3.%4"/>
      <w:lvlJc w:val="left"/>
      <w:pPr>
        <w:ind w:left="3360" w:hanging="1080"/>
      </w:pPr>
      <w:rPr>
        <w:rFonts w:hint="default"/>
        <w:b/>
      </w:rPr>
    </w:lvl>
    <w:lvl w:ilvl="4">
      <w:start w:val="1"/>
      <w:numFmt w:val="decimal"/>
      <w:lvlText w:val="%1.%2.%3.%4.%5"/>
      <w:lvlJc w:val="left"/>
      <w:pPr>
        <w:ind w:left="4120" w:hanging="1080"/>
      </w:pPr>
      <w:rPr>
        <w:rFonts w:hint="default"/>
        <w:b/>
      </w:rPr>
    </w:lvl>
    <w:lvl w:ilvl="5">
      <w:start w:val="1"/>
      <w:numFmt w:val="decimal"/>
      <w:lvlText w:val="%1.%2.%3.%4.%5.%6"/>
      <w:lvlJc w:val="left"/>
      <w:pPr>
        <w:ind w:left="5240" w:hanging="1440"/>
      </w:pPr>
      <w:rPr>
        <w:rFonts w:hint="default"/>
        <w:b/>
      </w:rPr>
    </w:lvl>
    <w:lvl w:ilvl="6">
      <w:start w:val="1"/>
      <w:numFmt w:val="decimal"/>
      <w:lvlText w:val="%1.%2.%3.%4.%5.%6.%7"/>
      <w:lvlJc w:val="left"/>
      <w:pPr>
        <w:ind w:left="6000" w:hanging="1440"/>
      </w:pPr>
      <w:rPr>
        <w:rFonts w:hint="default"/>
        <w:b/>
      </w:rPr>
    </w:lvl>
    <w:lvl w:ilvl="7">
      <w:start w:val="1"/>
      <w:numFmt w:val="decimal"/>
      <w:lvlText w:val="%1.%2.%3.%4.%5.%6.%7.%8"/>
      <w:lvlJc w:val="left"/>
      <w:pPr>
        <w:ind w:left="7120" w:hanging="1800"/>
      </w:pPr>
      <w:rPr>
        <w:rFonts w:hint="default"/>
        <w:b/>
      </w:rPr>
    </w:lvl>
    <w:lvl w:ilvl="8">
      <w:start w:val="1"/>
      <w:numFmt w:val="decimal"/>
      <w:lvlText w:val="%1.%2.%3.%4.%5.%6.%7.%8.%9"/>
      <w:lvlJc w:val="left"/>
      <w:pPr>
        <w:ind w:left="8240" w:hanging="2160"/>
      </w:pPr>
      <w:rPr>
        <w:rFonts w:hint="default"/>
        <w:b/>
      </w:rPr>
    </w:lvl>
  </w:abstractNum>
  <w:abstractNum w:abstractNumId="39" w15:restartNumberingAfterBreak="0">
    <w:nsid w:val="6B5D1BAF"/>
    <w:multiLevelType w:val="multilevel"/>
    <w:tmpl w:val="95B84D66"/>
    <w:lvl w:ilvl="0">
      <w:start w:val="6"/>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0" w15:restartNumberingAfterBreak="0">
    <w:nsid w:val="6D7D2E0F"/>
    <w:multiLevelType w:val="hybridMultilevel"/>
    <w:tmpl w:val="7B247156"/>
    <w:lvl w:ilvl="0" w:tplc="5BE4B0BA">
      <w:numFmt w:val="bullet"/>
      <w:lvlText w:val="–"/>
      <w:lvlJc w:val="left"/>
      <w:pPr>
        <w:ind w:left="220" w:hanging="459"/>
      </w:pPr>
      <w:rPr>
        <w:rFonts w:ascii="Times New Roman" w:eastAsia="Times New Roman" w:hAnsi="Times New Roman" w:cs="Times New Roman" w:hint="default"/>
        <w:w w:val="100"/>
        <w:sz w:val="28"/>
        <w:szCs w:val="28"/>
        <w:lang w:val="ru-RU" w:eastAsia="en-US" w:bidi="ar-SA"/>
      </w:rPr>
    </w:lvl>
    <w:lvl w:ilvl="1" w:tplc="73A025F6">
      <w:numFmt w:val="bullet"/>
      <w:lvlText w:val="•"/>
      <w:lvlJc w:val="left"/>
      <w:pPr>
        <w:ind w:left="1240" w:hanging="459"/>
      </w:pPr>
      <w:rPr>
        <w:rFonts w:hint="default"/>
        <w:lang w:val="ru-RU" w:eastAsia="en-US" w:bidi="ar-SA"/>
      </w:rPr>
    </w:lvl>
    <w:lvl w:ilvl="2" w:tplc="C9C42278">
      <w:numFmt w:val="bullet"/>
      <w:lvlText w:val="•"/>
      <w:lvlJc w:val="left"/>
      <w:pPr>
        <w:ind w:left="2261" w:hanging="459"/>
      </w:pPr>
      <w:rPr>
        <w:rFonts w:hint="default"/>
        <w:lang w:val="ru-RU" w:eastAsia="en-US" w:bidi="ar-SA"/>
      </w:rPr>
    </w:lvl>
    <w:lvl w:ilvl="3" w:tplc="C3065C70">
      <w:numFmt w:val="bullet"/>
      <w:lvlText w:val="•"/>
      <w:lvlJc w:val="left"/>
      <w:pPr>
        <w:ind w:left="3281" w:hanging="459"/>
      </w:pPr>
      <w:rPr>
        <w:rFonts w:hint="default"/>
        <w:lang w:val="ru-RU" w:eastAsia="en-US" w:bidi="ar-SA"/>
      </w:rPr>
    </w:lvl>
    <w:lvl w:ilvl="4" w:tplc="CA8E6112">
      <w:numFmt w:val="bullet"/>
      <w:lvlText w:val="•"/>
      <w:lvlJc w:val="left"/>
      <w:pPr>
        <w:ind w:left="4302" w:hanging="459"/>
      </w:pPr>
      <w:rPr>
        <w:rFonts w:hint="default"/>
        <w:lang w:val="ru-RU" w:eastAsia="en-US" w:bidi="ar-SA"/>
      </w:rPr>
    </w:lvl>
    <w:lvl w:ilvl="5" w:tplc="5B7892AA">
      <w:numFmt w:val="bullet"/>
      <w:lvlText w:val="•"/>
      <w:lvlJc w:val="left"/>
      <w:pPr>
        <w:ind w:left="5323" w:hanging="459"/>
      </w:pPr>
      <w:rPr>
        <w:rFonts w:hint="default"/>
        <w:lang w:val="ru-RU" w:eastAsia="en-US" w:bidi="ar-SA"/>
      </w:rPr>
    </w:lvl>
    <w:lvl w:ilvl="6" w:tplc="EC94690E">
      <w:numFmt w:val="bullet"/>
      <w:lvlText w:val="•"/>
      <w:lvlJc w:val="left"/>
      <w:pPr>
        <w:ind w:left="6343" w:hanging="459"/>
      </w:pPr>
      <w:rPr>
        <w:rFonts w:hint="default"/>
        <w:lang w:val="ru-RU" w:eastAsia="en-US" w:bidi="ar-SA"/>
      </w:rPr>
    </w:lvl>
    <w:lvl w:ilvl="7" w:tplc="9EC0A75E">
      <w:numFmt w:val="bullet"/>
      <w:lvlText w:val="•"/>
      <w:lvlJc w:val="left"/>
      <w:pPr>
        <w:ind w:left="7364" w:hanging="459"/>
      </w:pPr>
      <w:rPr>
        <w:rFonts w:hint="default"/>
        <w:lang w:val="ru-RU" w:eastAsia="en-US" w:bidi="ar-SA"/>
      </w:rPr>
    </w:lvl>
    <w:lvl w:ilvl="8" w:tplc="5D04C226">
      <w:numFmt w:val="bullet"/>
      <w:lvlText w:val="•"/>
      <w:lvlJc w:val="left"/>
      <w:pPr>
        <w:ind w:left="8385" w:hanging="459"/>
      </w:pPr>
      <w:rPr>
        <w:rFonts w:hint="default"/>
        <w:lang w:val="ru-RU" w:eastAsia="en-US" w:bidi="ar-SA"/>
      </w:rPr>
    </w:lvl>
  </w:abstractNum>
  <w:abstractNum w:abstractNumId="41" w15:restartNumberingAfterBreak="0">
    <w:nsid w:val="777E6951"/>
    <w:multiLevelType w:val="hybridMultilevel"/>
    <w:tmpl w:val="FF46D3C6"/>
    <w:lvl w:ilvl="0" w:tplc="BC5CC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BA3006F"/>
    <w:multiLevelType w:val="multilevel"/>
    <w:tmpl w:val="E13A326A"/>
    <w:lvl w:ilvl="0">
      <w:start w:val="21"/>
      <w:numFmt w:val="decimal"/>
      <w:lvlText w:val="%1"/>
      <w:lvlJc w:val="left"/>
      <w:pPr>
        <w:ind w:left="851" w:hanging="632"/>
      </w:pPr>
      <w:rPr>
        <w:rFonts w:hint="default"/>
        <w:lang w:val="ru-RU" w:eastAsia="en-US" w:bidi="ar-SA"/>
      </w:rPr>
    </w:lvl>
    <w:lvl w:ilvl="1">
      <w:start w:val="1"/>
      <w:numFmt w:val="decimal"/>
      <w:lvlText w:val="%1.%2."/>
      <w:lvlJc w:val="left"/>
      <w:pPr>
        <w:ind w:left="851" w:hanging="632"/>
        <w:jc w:val="right"/>
      </w:pPr>
      <w:rPr>
        <w:rFonts w:ascii="Times New Roman" w:eastAsia="Times New Roman" w:hAnsi="Times New Roman" w:cs="Times New Roman" w:hint="default"/>
        <w:i/>
        <w:iCs/>
        <w:spacing w:val="-4"/>
        <w:w w:val="100"/>
        <w:sz w:val="28"/>
        <w:szCs w:val="28"/>
        <w:lang w:val="ru-RU" w:eastAsia="en-US" w:bidi="ar-SA"/>
      </w:rPr>
    </w:lvl>
    <w:lvl w:ilvl="2">
      <w:numFmt w:val="bullet"/>
      <w:lvlText w:val="–"/>
      <w:lvlJc w:val="left"/>
      <w:pPr>
        <w:ind w:left="220" w:hanging="3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85" w:hanging="356"/>
      </w:pPr>
      <w:rPr>
        <w:rFonts w:hint="default"/>
        <w:lang w:val="ru-RU" w:eastAsia="en-US" w:bidi="ar-SA"/>
      </w:rPr>
    </w:lvl>
    <w:lvl w:ilvl="4">
      <w:numFmt w:val="bullet"/>
      <w:lvlText w:val="•"/>
      <w:lvlJc w:val="left"/>
      <w:pPr>
        <w:ind w:left="4048" w:hanging="356"/>
      </w:pPr>
      <w:rPr>
        <w:rFonts w:hint="default"/>
        <w:lang w:val="ru-RU" w:eastAsia="en-US" w:bidi="ar-SA"/>
      </w:rPr>
    </w:lvl>
    <w:lvl w:ilvl="5">
      <w:numFmt w:val="bullet"/>
      <w:lvlText w:val="•"/>
      <w:lvlJc w:val="left"/>
      <w:pPr>
        <w:ind w:left="5111" w:hanging="356"/>
      </w:pPr>
      <w:rPr>
        <w:rFonts w:hint="default"/>
        <w:lang w:val="ru-RU" w:eastAsia="en-US" w:bidi="ar-SA"/>
      </w:rPr>
    </w:lvl>
    <w:lvl w:ilvl="6">
      <w:numFmt w:val="bullet"/>
      <w:lvlText w:val="•"/>
      <w:lvlJc w:val="left"/>
      <w:pPr>
        <w:ind w:left="6174" w:hanging="356"/>
      </w:pPr>
      <w:rPr>
        <w:rFonts w:hint="default"/>
        <w:lang w:val="ru-RU" w:eastAsia="en-US" w:bidi="ar-SA"/>
      </w:rPr>
    </w:lvl>
    <w:lvl w:ilvl="7">
      <w:numFmt w:val="bullet"/>
      <w:lvlText w:val="•"/>
      <w:lvlJc w:val="left"/>
      <w:pPr>
        <w:ind w:left="7237" w:hanging="356"/>
      </w:pPr>
      <w:rPr>
        <w:rFonts w:hint="default"/>
        <w:lang w:val="ru-RU" w:eastAsia="en-US" w:bidi="ar-SA"/>
      </w:rPr>
    </w:lvl>
    <w:lvl w:ilvl="8">
      <w:numFmt w:val="bullet"/>
      <w:lvlText w:val="•"/>
      <w:lvlJc w:val="left"/>
      <w:pPr>
        <w:ind w:left="8300" w:hanging="356"/>
      </w:pPr>
      <w:rPr>
        <w:rFonts w:hint="default"/>
        <w:lang w:val="ru-RU" w:eastAsia="en-US" w:bidi="ar-SA"/>
      </w:rPr>
    </w:lvl>
  </w:abstractNum>
  <w:abstractNum w:abstractNumId="43" w15:restartNumberingAfterBreak="0">
    <w:nsid w:val="7E776311"/>
    <w:multiLevelType w:val="multilevel"/>
    <w:tmpl w:val="9A2C1D92"/>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34"/>
  </w:num>
  <w:num w:numId="3">
    <w:abstractNumId w:val="27"/>
  </w:num>
  <w:num w:numId="4">
    <w:abstractNumId w:val="42"/>
  </w:num>
  <w:num w:numId="5">
    <w:abstractNumId w:val="6"/>
  </w:num>
  <w:num w:numId="6">
    <w:abstractNumId w:val="32"/>
  </w:num>
  <w:num w:numId="7">
    <w:abstractNumId w:val="23"/>
  </w:num>
  <w:num w:numId="8">
    <w:abstractNumId w:val="19"/>
  </w:num>
  <w:num w:numId="9">
    <w:abstractNumId w:val="20"/>
  </w:num>
  <w:num w:numId="10">
    <w:abstractNumId w:val="38"/>
  </w:num>
  <w:num w:numId="11">
    <w:abstractNumId w:val="36"/>
  </w:num>
  <w:num w:numId="12">
    <w:abstractNumId w:val="14"/>
  </w:num>
  <w:num w:numId="13">
    <w:abstractNumId w:val="25"/>
  </w:num>
  <w:num w:numId="14">
    <w:abstractNumId w:val="16"/>
  </w:num>
  <w:num w:numId="15">
    <w:abstractNumId w:val="0"/>
  </w:num>
  <w:num w:numId="16">
    <w:abstractNumId w:val="26"/>
  </w:num>
  <w:num w:numId="17">
    <w:abstractNumId w:val="12"/>
  </w:num>
  <w:num w:numId="18">
    <w:abstractNumId w:val="3"/>
  </w:num>
  <w:num w:numId="19">
    <w:abstractNumId w:val="21"/>
  </w:num>
  <w:num w:numId="20">
    <w:abstractNumId w:val="5"/>
  </w:num>
  <w:num w:numId="21">
    <w:abstractNumId w:val="10"/>
  </w:num>
  <w:num w:numId="22">
    <w:abstractNumId w:val="29"/>
  </w:num>
  <w:num w:numId="23">
    <w:abstractNumId w:val="39"/>
  </w:num>
  <w:num w:numId="24">
    <w:abstractNumId w:val="43"/>
  </w:num>
  <w:num w:numId="25">
    <w:abstractNumId w:val="1"/>
  </w:num>
  <w:num w:numId="26">
    <w:abstractNumId w:val="15"/>
  </w:num>
  <w:num w:numId="27">
    <w:abstractNumId w:val="35"/>
  </w:num>
  <w:num w:numId="28">
    <w:abstractNumId w:val="37"/>
  </w:num>
  <w:num w:numId="29">
    <w:abstractNumId w:val="8"/>
  </w:num>
  <w:num w:numId="30">
    <w:abstractNumId w:val="11"/>
  </w:num>
  <w:num w:numId="31">
    <w:abstractNumId w:val="31"/>
  </w:num>
  <w:num w:numId="32">
    <w:abstractNumId w:val="4"/>
  </w:num>
  <w:num w:numId="33">
    <w:abstractNumId w:val="2"/>
  </w:num>
  <w:num w:numId="34">
    <w:abstractNumId w:val="24"/>
  </w:num>
  <w:num w:numId="35">
    <w:abstractNumId w:val="30"/>
  </w:num>
  <w:num w:numId="36">
    <w:abstractNumId w:val="13"/>
  </w:num>
  <w:num w:numId="37">
    <w:abstractNumId w:val="18"/>
  </w:num>
  <w:num w:numId="38">
    <w:abstractNumId w:val="28"/>
  </w:num>
  <w:num w:numId="39">
    <w:abstractNumId w:val="22"/>
  </w:num>
  <w:num w:numId="40">
    <w:abstractNumId w:val="33"/>
  </w:num>
  <w:num w:numId="41">
    <w:abstractNumId w:val="9"/>
  </w:num>
  <w:num w:numId="42">
    <w:abstractNumId w:val="17"/>
  </w:num>
  <w:num w:numId="43">
    <w:abstractNumId w:val="4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EC8"/>
    <w:rsid w:val="0000186C"/>
    <w:rsid w:val="00003C58"/>
    <w:rsid w:val="00031B98"/>
    <w:rsid w:val="00032D31"/>
    <w:rsid w:val="000358F9"/>
    <w:rsid w:val="00047CBF"/>
    <w:rsid w:val="00067C18"/>
    <w:rsid w:val="000702F4"/>
    <w:rsid w:val="00082C99"/>
    <w:rsid w:val="000A1CCE"/>
    <w:rsid w:val="000B0DA1"/>
    <w:rsid w:val="000B4AF5"/>
    <w:rsid w:val="000B7280"/>
    <w:rsid w:val="000C5294"/>
    <w:rsid w:val="000D7A04"/>
    <w:rsid w:val="000E0389"/>
    <w:rsid w:val="000E380D"/>
    <w:rsid w:val="000F013E"/>
    <w:rsid w:val="0011596F"/>
    <w:rsid w:val="001328C2"/>
    <w:rsid w:val="001452EC"/>
    <w:rsid w:val="001471B1"/>
    <w:rsid w:val="0016614E"/>
    <w:rsid w:val="00181D6F"/>
    <w:rsid w:val="00191942"/>
    <w:rsid w:val="00197103"/>
    <w:rsid w:val="001971E1"/>
    <w:rsid w:val="001A1D2C"/>
    <w:rsid w:val="001B0048"/>
    <w:rsid w:val="001B47C4"/>
    <w:rsid w:val="001C19EE"/>
    <w:rsid w:val="001E3543"/>
    <w:rsid w:val="001E3B9A"/>
    <w:rsid w:val="001F60A0"/>
    <w:rsid w:val="0020107E"/>
    <w:rsid w:val="002065E8"/>
    <w:rsid w:val="00211082"/>
    <w:rsid w:val="00215B4F"/>
    <w:rsid w:val="0022285C"/>
    <w:rsid w:val="002307DB"/>
    <w:rsid w:val="00253A28"/>
    <w:rsid w:val="002550BC"/>
    <w:rsid w:val="00296118"/>
    <w:rsid w:val="002966E3"/>
    <w:rsid w:val="00297AC4"/>
    <w:rsid w:val="002C1E33"/>
    <w:rsid w:val="002C4D93"/>
    <w:rsid w:val="002D53DF"/>
    <w:rsid w:val="002E4FCC"/>
    <w:rsid w:val="002F1531"/>
    <w:rsid w:val="00301CA0"/>
    <w:rsid w:val="00305B91"/>
    <w:rsid w:val="003122C0"/>
    <w:rsid w:val="00315B89"/>
    <w:rsid w:val="003268CE"/>
    <w:rsid w:val="00326FE1"/>
    <w:rsid w:val="0035754C"/>
    <w:rsid w:val="00370DD3"/>
    <w:rsid w:val="0037264F"/>
    <w:rsid w:val="00391270"/>
    <w:rsid w:val="00396330"/>
    <w:rsid w:val="003A70EA"/>
    <w:rsid w:val="003D4005"/>
    <w:rsid w:val="00425F54"/>
    <w:rsid w:val="00444B95"/>
    <w:rsid w:val="0046041D"/>
    <w:rsid w:val="004642DB"/>
    <w:rsid w:val="00466E00"/>
    <w:rsid w:val="00493D6A"/>
    <w:rsid w:val="004A4603"/>
    <w:rsid w:val="004B3FC0"/>
    <w:rsid w:val="004D7EBD"/>
    <w:rsid w:val="00500F85"/>
    <w:rsid w:val="00511CD0"/>
    <w:rsid w:val="00512961"/>
    <w:rsid w:val="005243CA"/>
    <w:rsid w:val="00533D6C"/>
    <w:rsid w:val="00547C87"/>
    <w:rsid w:val="0055175C"/>
    <w:rsid w:val="0056215B"/>
    <w:rsid w:val="00574961"/>
    <w:rsid w:val="00577DF2"/>
    <w:rsid w:val="00584A70"/>
    <w:rsid w:val="00587CB4"/>
    <w:rsid w:val="005B06E3"/>
    <w:rsid w:val="005F1072"/>
    <w:rsid w:val="00623528"/>
    <w:rsid w:val="00652449"/>
    <w:rsid w:val="00660822"/>
    <w:rsid w:val="006734DC"/>
    <w:rsid w:val="006935EC"/>
    <w:rsid w:val="006947E0"/>
    <w:rsid w:val="006A37D9"/>
    <w:rsid w:val="00704B10"/>
    <w:rsid w:val="0070727C"/>
    <w:rsid w:val="00714CFD"/>
    <w:rsid w:val="007271A2"/>
    <w:rsid w:val="0072736B"/>
    <w:rsid w:val="00735209"/>
    <w:rsid w:val="00746877"/>
    <w:rsid w:val="00775D55"/>
    <w:rsid w:val="0077653A"/>
    <w:rsid w:val="0077704F"/>
    <w:rsid w:val="007A2404"/>
    <w:rsid w:val="007A4ABF"/>
    <w:rsid w:val="007C1565"/>
    <w:rsid w:val="007E0489"/>
    <w:rsid w:val="007E27E0"/>
    <w:rsid w:val="007E6EA7"/>
    <w:rsid w:val="00811EEB"/>
    <w:rsid w:val="00814407"/>
    <w:rsid w:val="00832E37"/>
    <w:rsid w:val="008373DD"/>
    <w:rsid w:val="00841313"/>
    <w:rsid w:val="00847E39"/>
    <w:rsid w:val="00890DB6"/>
    <w:rsid w:val="00897D3C"/>
    <w:rsid w:val="008A5505"/>
    <w:rsid w:val="008D698C"/>
    <w:rsid w:val="008F4AD7"/>
    <w:rsid w:val="00905A15"/>
    <w:rsid w:val="00914C8E"/>
    <w:rsid w:val="009154A6"/>
    <w:rsid w:val="0092679D"/>
    <w:rsid w:val="0096112F"/>
    <w:rsid w:val="00982119"/>
    <w:rsid w:val="009B3F0F"/>
    <w:rsid w:val="009C446D"/>
    <w:rsid w:val="009C4767"/>
    <w:rsid w:val="009D5D1F"/>
    <w:rsid w:val="00A31663"/>
    <w:rsid w:val="00A35DA5"/>
    <w:rsid w:val="00A42F31"/>
    <w:rsid w:val="00A44DAD"/>
    <w:rsid w:val="00A51F8E"/>
    <w:rsid w:val="00A70EC8"/>
    <w:rsid w:val="00A96458"/>
    <w:rsid w:val="00AA1658"/>
    <w:rsid w:val="00AB4BD5"/>
    <w:rsid w:val="00AB74F9"/>
    <w:rsid w:val="00AD2BB9"/>
    <w:rsid w:val="00AD2E72"/>
    <w:rsid w:val="00AD3830"/>
    <w:rsid w:val="00AF24DC"/>
    <w:rsid w:val="00B12459"/>
    <w:rsid w:val="00B61406"/>
    <w:rsid w:val="00B65050"/>
    <w:rsid w:val="00B728AA"/>
    <w:rsid w:val="00B803E4"/>
    <w:rsid w:val="00BA7443"/>
    <w:rsid w:val="00BD3B8F"/>
    <w:rsid w:val="00BE2246"/>
    <w:rsid w:val="00BF037D"/>
    <w:rsid w:val="00C0379B"/>
    <w:rsid w:val="00C20574"/>
    <w:rsid w:val="00C225D9"/>
    <w:rsid w:val="00C234DC"/>
    <w:rsid w:val="00C409AD"/>
    <w:rsid w:val="00C4115E"/>
    <w:rsid w:val="00C45B1D"/>
    <w:rsid w:val="00C528FE"/>
    <w:rsid w:val="00C93FD0"/>
    <w:rsid w:val="00CA484A"/>
    <w:rsid w:val="00CA6609"/>
    <w:rsid w:val="00CB1A19"/>
    <w:rsid w:val="00D03DCE"/>
    <w:rsid w:val="00D129B3"/>
    <w:rsid w:val="00D257D6"/>
    <w:rsid w:val="00D266DE"/>
    <w:rsid w:val="00D34A58"/>
    <w:rsid w:val="00D53BF5"/>
    <w:rsid w:val="00D704BA"/>
    <w:rsid w:val="00D73D4D"/>
    <w:rsid w:val="00D8007C"/>
    <w:rsid w:val="00DA5D53"/>
    <w:rsid w:val="00DC7AAD"/>
    <w:rsid w:val="00DD1243"/>
    <w:rsid w:val="00DF1C65"/>
    <w:rsid w:val="00DF67FB"/>
    <w:rsid w:val="00E0132F"/>
    <w:rsid w:val="00E23462"/>
    <w:rsid w:val="00E26D4F"/>
    <w:rsid w:val="00E338A7"/>
    <w:rsid w:val="00E45386"/>
    <w:rsid w:val="00E618C6"/>
    <w:rsid w:val="00E714DE"/>
    <w:rsid w:val="00E8420E"/>
    <w:rsid w:val="00E94CC6"/>
    <w:rsid w:val="00EA3691"/>
    <w:rsid w:val="00EA6650"/>
    <w:rsid w:val="00EB1816"/>
    <w:rsid w:val="00ED2488"/>
    <w:rsid w:val="00F00D38"/>
    <w:rsid w:val="00F12B58"/>
    <w:rsid w:val="00F32657"/>
    <w:rsid w:val="00F4628C"/>
    <w:rsid w:val="00F5321D"/>
    <w:rsid w:val="00F567D8"/>
    <w:rsid w:val="00F7191A"/>
    <w:rsid w:val="00F7231F"/>
    <w:rsid w:val="00F8122B"/>
    <w:rsid w:val="00F84A7B"/>
    <w:rsid w:val="00F90DE9"/>
    <w:rsid w:val="00F94BC8"/>
    <w:rsid w:val="00FA1D9B"/>
    <w:rsid w:val="00FA25A7"/>
    <w:rsid w:val="00FA2BCA"/>
    <w:rsid w:val="00FE6CAA"/>
    <w:rsid w:val="00FE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4B5C"/>
  <w15:docId w15:val="{2BF53A60-763D-42AA-B1FD-95E7A47E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4A7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84A7B"/>
    <w:pPr>
      <w:ind w:left="220" w:firstLine="540"/>
      <w:jc w:val="both"/>
      <w:outlineLvl w:val="0"/>
    </w:pPr>
    <w:rPr>
      <w:b/>
      <w:bCs/>
      <w:sz w:val="28"/>
      <w:szCs w:val="28"/>
    </w:rPr>
  </w:style>
  <w:style w:type="paragraph" w:styleId="2">
    <w:name w:val="heading 2"/>
    <w:basedOn w:val="a"/>
    <w:link w:val="20"/>
    <w:uiPriority w:val="1"/>
    <w:qFormat/>
    <w:rsid w:val="00F84A7B"/>
    <w:pPr>
      <w:spacing w:line="322" w:lineRule="exact"/>
      <w:ind w:left="1130" w:hanging="42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84A7B"/>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84A7B"/>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F84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84A7B"/>
    <w:pPr>
      <w:ind w:left="220" w:firstLine="540"/>
      <w:jc w:val="both"/>
    </w:pPr>
    <w:rPr>
      <w:sz w:val="28"/>
      <w:szCs w:val="28"/>
    </w:rPr>
  </w:style>
  <w:style w:type="character" w:customStyle="1" w:styleId="a4">
    <w:name w:val="Основной текст Знак"/>
    <w:basedOn w:val="a0"/>
    <w:link w:val="a3"/>
    <w:uiPriority w:val="1"/>
    <w:rsid w:val="00F84A7B"/>
    <w:rPr>
      <w:rFonts w:ascii="Times New Roman" w:eastAsia="Times New Roman" w:hAnsi="Times New Roman" w:cs="Times New Roman"/>
      <w:sz w:val="28"/>
      <w:szCs w:val="28"/>
    </w:rPr>
  </w:style>
  <w:style w:type="paragraph" w:styleId="a5">
    <w:name w:val="Title"/>
    <w:basedOn w:val="a"/>
    <w:link w:val="a6"/>
    <w:uiPriority w:val="1"/>
    <w:qFormat/>
    <w:rsid w:val="00F84A7B"/>
    <w:pPr>
      <w:spacing w:line="364" w:lineRule="exact"/>
      <w:ind w:left="1139" w:right="1147"/>
      <w:jc w:val="center"/>
    </w:pPr>
    <w:rPr>
      <w:b/>
      <w:bCs/>
      <w:sz w:val="32"/>
      <w:szCs w:val="32"/>
    </w:rPr>
  </w:style>
  <w:style w:type="character" w:customStyle="1" w:styleId="a6">
    <w:name w:val="Заголовок Знак"/>
    <w:basedOn w:val="a0"/>
    <w:link w:val="a5"/>
    <w:uiPriority w:val="1"/>
    <w:rsid w:val="00F84A7B"/>
    <w:rPr>
      <w:rFonts w:ascii="Times New Roman" w:eastAsia="Times New Roman" w:hAnsi="Times New Roman" w:cs="Times New Roman"/>
      <w:b/>
      <w:bCs/>
      <w:sz w:val="32"/>
      <w:szCs w:val="32"/>
    </w:rPr>
  </w:style>
  <w:style w:type="paragraph" w:styleId="a7">
    <w:name w:val="List Paragraph"/>
    <w:basedOn w:val="a"/>
    <w:uiPriority w:val="1"/>
    <w:qFormat/>
    <w:rsid w:val="00F84A7B"/>
    <w:pPr>
      <w:ind w:left="220" w:firstLine="540"/>
      <w:jc w:val="both"/>
    </w:pPr>
  </w:style>
  <w:style w:type="paragraph" w:customStyle="1" w:styleId="TableParagraph">
    <w:name w:val="Table Paragraph"/>
    <w:basedOn w:val="a"/>
    <w:uiPriority w:val="1"/>
    <w:qFormat/>
    <w:rsid w:val="00F84A7B"/>
    <w:pPr>
      <w:ind w:left="107"/>
    </w:pPr>
  </w:style>
  <w:style w:type="character" w:styleId="a8">
    <w:name w:val="Hyperlink"/>
    <w:basedOn w:val="a0"/>
    <w:uiPriority w:val="99"/>
    <w:unhideWhenUsed/>
    <w:rsid w:val="00F84A7B"/>
    <w:rPr>
      <w:color w:val="0000FF"/>
      <w:u w:val="single"/>
    </w:rPr>
  </w:style>
  <w:style w:type="paragraph" w:styleId="a9">
    <w:name w:val="Balloon Text"/>
    <w:basedOn w:val="a"/>
    <w:link w:val="aa"/>
    <w:uiPriority w:val="99"/>
    <w:semiHidden/>
    <w:unhideWhenUsed/>
    <w:rsid w:val="00F84A7B"/>
    <w:rPr>
      <w:rFonts w:ascii="Segoe UI" w:hAnsi="Segoe UI" w:cs="Segoe UI"/>
      <w:sz w:val="18"/>
      <w:szCs w:val="18"/>
    </w:rPr>
  </w:style>
  <w:style w:type="character" w:customStyle="1" w:styleId="aa">
    <w:name w:val="Текст выноски Знак"/>
    <w:basedOn w:val="a0"/>
    <w:link w:val="a9"/>
    <w:uiPriority w:val="99"/>
    <w:semiHidden/>
    <w:rsid w:val="00F84A7B"/>
    <w:rPr>
      <w:rFonts w:ascii="Segoe UI" w:eastAsia="Times New Roman" w:hAnsi="Segoe UI" w:cs="Segoe UI"/>
      <w:sz w:val="18"/>
      <w:szCs w:val="18"/>
    </w:rPr>
  </w:style>
  <w:style w:type="paragraph" w:styleId="ab">
    <w:name w:val="header"/>
    <w:basedOn w:val="a"/>
    <w:link w:val="ac"/>
    <w:uiPriority w:val="99"/>
    <w:unhideWhenUsed/>
    <w:rsid w:val="00F84A7B"/>
    <w:pPr>
      <w:tabs>
        <w:tab w:val="center" w:pos="4677"/>
        <w:tab w:val="right" w:pos="9355"/>
      </w:tabs>
    </w:pPr>
  </w:style>
  <w:style w:type="character" w:customStyle="1" w:styleId="ac">
    <w:name w:val="Верхний колонтитул Знак"/>
    <w:basedOn w:val="a0"/>
    <w:link w:val="ab"/>
    <w:uiPriority w:val="99"/>
    <w:rsid w:val="00F84A7B"/>
    <w:rPr>
      <w:rFonts w:ascii="Times New Roman" w:eastAsia="Times New Roman" w:hAnsi="Times New Roman" w:cs="Times New Roman"/>
    </w:rPr>
  </w:style>
  <w:style w:type="paragraph" w:styleId="ad">
    <w:name w:val="footer"/>
    <w:basedOn w:val="a"/>
    <w:link w:val="ae"/>
    <w:uiPriority w:val="99"/>
    <w:unhideWhenUsed/>
    <w:rsid w:val="00F84A7B"/>
    <w:pPr>
      <w:tabs>
        <w:tab w:val="center" w:pos="4677"/>
        <w:tab w:val="right" w:pos="9355"/>
      </w:tabs>
    </w:pPr>
  </w:style>
  <w:style w:type="character" w:customStyle="1" w:styleId="ae">
    <w:name w:val="Нижний колонтитул Знак"/>
    <w:basedOn w:val="a0"/>
    <w:link w:val="ad"/>
    <w:uiPriority w:val="99"/>
    <w:rsid w:val="00F84A7B"/>
    <w:rPr>
      <w:rFonts w:ascii="Times New Roman" w:eastAsia="Times New Roman" w:hAnsi="Times New Roman" w:cs="Times New Roman"/>
    </w:rPr>
  </w:style>
  <w:style w:type="character" w:styleId="af">
    <w:name w:val="Strong"/>
    <w:basedOn w:val="a0"/>
    <w:uiPriority w:val="22"/>
    <w:qFormat/>
    <w:rsid w:val="00F84A7B"/>
    <w:rPr>
      <w:b/>
      <w:bCs/>
    </w:rPr>
  </w:style>
  <w:style w:type="character" w:customStyle="1" w:styleId="11">
    <w:name w:val="Неразрешенное упоминание1"/>
    <w:basedOn w:val="a0"/>
    <w:uiPriority w:val="99"/>
    <w:semiHidden/>
    <w:unhideWhenUsed/>
    <w:rsid w:val="00F84A7B"/>
    <w:rPr>
      <w:color w:val="605E5C"/>
      <w:shd w:val="clear" w:color="auto" w:fill="E1DFDD"/>
    </w:rPr>
  </w:style>
  <w:style w:type="table" w:styleId="af0">
    <w:name w:val="Table Grid"/>
    <w:basedOn w:val="a1"/>
    <w:uiPriority w:val="59"/>
    <w:rsid w:val="00F1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35754C"/>
    <w:rPr>
      <w:color w:val="605E5C"/>
      <w:shd w:val="clear" w:color="auto" w:fill="E1DFDD"/>
    </w:rPr>
  </w:style>
  <w:style w:type="character" w:styleId="af1">
    <w:name w:val="Unresolved Mention"/>
    <w:basedOn w:val="a0"/>
    <w:uiPriority w:val="99"/>
    <w:semiHidden/>
    <w:unhideWhenUsed/>
    <w:rsid w:val="00587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13</Pages>
  <Words>3476</Words>
  <Characters>19817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169</cp:revision>
  <cp:lastPrinted>2024-05-23T06:56:00Z</cp:lastPrinted>
  <dcterms:created xsi:type="dcterms:W3CDTF">2024-01-10T15:07:00Z</dcterms:created>
  <dcterms:modified xsi:type="dcterms:W3CDTF">2024-05-27T14:48:00Z</dcterms:modified>
</cp:coreProperties>
</file>